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6723" w14:textId="77777777" w:rsid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</w:p>
    <w:p w14:paraId="18C9FAE8" w14:textId="3116CFB0" w:rsidR="00C858CC" w:rsidRPr="00487659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61060EB4" w14:textId="77777777" w:rsidR="00487659" w:rsidRPr="00487659" w:rsidRDefault="00487659" w:rsidP="00487659">
      <w:pPr>
        <w:jc w:val="center"/>
        <w:rPr>
          <w:rFonts w:cstheme="minorHAnsi"/>
          <w:b/>
          <w:bCs/>
          <w:kern w:val="0"/>
          <w:sz w:val="24"/>
          <w:szCs w:val="24"/>
          <w:lang w:bidi="ar-SA"/>
          <w14:ligatures w14:val="none"/>
        </w:rPr>
      </w:pPr>
    </w:p>
    <w:p w14:paraId="01E84991" w14:textId="77777777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Μονάδα Υποστήριξης Φοιτητών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Πανεπιστημίου Ιωαννίνων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(πρώην ΔΑΣΤΑ)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σας προσκαλεί στη διαδικτυακή εκδήλωση με θέμα:</w:t>
      </w:r>
    </w:p>
    <w:p w14:paraId="475AFDCB" w14:textId="77777777" w:rsidR="00EE54F7" w:rsidRPr="00EE54F7" w:rsidRDefault="00EE54F7" w:rsidP="00EE54F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🎓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«Μεταπτυχιακές Σπουδές στο Εξωτερικό και Υποτροφίες ΙΚΥ»</w:t>
      </w:r>
    </w:p>
    <w:p w14:paraId="08C71E7B" w14:textId="0E5FAA7B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🗓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Τετάρτη, 19 Νοεμβρίου 2025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🕚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Ώρα: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11:00 π.μ.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💻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Πλατφόρμα: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Microsoft Teams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🔗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Σύνδεσμος παρακολούθησης: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bit.ly/3JwIFhU</w:t>
      </w:r>
    </w:p>
    <w:p w14:paraId="5DD66873" w14:textId="77777777" w:rsidR="00EE54F7" w:rsidRPr="00EE54F7" w:rsidRDefault="00EE54F7" w:rsidP="00390C5D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🔸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Δήλωση συμμετοχής:</w:t>
      </w:r>
    </w:p>
    <w:p w14:paraId="7FDEFF12" w14:textId="3005C90C" w:rsidR="00EE54F7" w:rsidRPr="00FB0CCB" w:rsidRDefault="00EE54F7" w:rsidP="00390C5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Παρακαλούμε συμπληρώστε τη φόρμα συμμετοχής στον παρακάτω σύνδεσμο: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8" w:tgtFrame="_new" w:history="1">
        <w:r w:rsidRPr="00EE54F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https://forms.gle/x5N8Hn2fZNCbVmNS8</w:t>
        </w:r>
      </w:hyperlink>
    </w:p>
    <w:p w14:paraId="28EC5345" w14:textId="5D1C1284" w:rsidR="00EE54F7" w:rsidRPr="00EE54F7" w:rsidRDefault="00EE54F7" w:rsidP="00FB0C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🎯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Στόχος της εκδήλωσης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Η ενημέρωση φοιτητών, αποφοίτων και του ευρύτερου κοινού σχετικά με τις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εκπαιδευτικές και επαγγελματικές δυνατότητες και προοπτικές μεταπτυχιακών σπουδών</w:t>
      </w:r>
      <w:r w:rsidR="00CA42C3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Γαλλία, Γερμανία, Ιταλία, Μεγάλη Βρετανία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Η.Π.Α.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καθώς και για τις υποτροφίες που παρέχει το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Ίδρυμα Κρατικών Υποτροφιών (ΙΚΥ)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406EF2D2" w14:textId="77777777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6456FBC8" w14:textId="76C62330" w:rsid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19552EAD" w14:textId="77777777" w:rsidR="00C858CC" w:rsidRPr="00FB0CCB" w:rsidRDefault="00C858CC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54AAE374" w14:textId="77777777" w:rsidR="00832D4A" w:rsidRPr="00FB0CCB" w:rsidRDefault="00832D4A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4D119BD1" w14:textId="77777777" w:rsidR="00C858CC" w:rsidRPr="00EE54F7" w:rsidRDefault="00C858CC" w:rsidP="00EE54F7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780603F7" w14:textId="69675FE6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  <w:r>
        <w:rPr>
          <w:noProof/>
        </w:rPr>
        <w:drawing>
          <wp:inline distT="0" distB="0" distL="0" distR="0" wp14:anchorId="3DD6FB6F" wp14:editId="4756BDFB">
            <wp:extent cx="5090563" cy="48166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74" cy="4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128B" w14:textId="77777777" w:rsidR="00487659" w:rsidRDefault="00487659" w:rsidP="00487659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2D4432DE" w14:textId="77777777" w:rsidR="00C858CC" w:rsidRDefault="00C858CC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41DA3922" w14:textId="77777777" w:rsidR="00EE54F7" w:rsidRPr="00EE54F7" w:rsidRDefault="00EE54F7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5561ED4C" w14:textId="22EE557E" w:rsidR="00487659" w:rsidRP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1D3A5EE6" w14:textId="77777777" w:rsidR="00487659" w:rsidRDefault="00487659" w:rsidP="00487659">
      <w:pPr>
        <w:spacing w:after="0" w:line="240" w:lineRule="auto"/>
        <w:rPr>
          <w:b/>
          <w:bCs/>
          <w:kern w:val="0"/>
          <w:sz w:val="24"/>
          <w:szCs w:val="24"/>
          <w:lang w:bidi="ar-SA"/>
          <w14:ligatures w14:val="none"/>
        </w:rPr>
      </w:pPr>
    </w:p>
    <w:p w14:paraId="07167516" w14:textId="53DE9657" w:rsidR="00487659" w:rsidRPr="00487659" w:rsidRDefault="00487659" w:rsidP="00487659">
      <w:pPr>
        <w:spacing w:after="0" w:line="240" w:lineRule="auto"/>
        <w:jc w:val="center"/>
        <w:rPr>
          <w:b/>
          <w:bCs/>
          <w:kern w:val="0"/>
          <w:sz w:val="24"/>
          <w:szCs w:val="24"/>
          <w:lang w:bidi="ar-SA"/>
          <w14:ligatures w14:val="none"/>
        </w:rPr>
      </w:pP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>Τ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ετάρτη 19 Νοεμβρίου</w:t>
      </w: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 xml:space="preserve"> 202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5</w:t>
      </w:r>
    </w:p>
    <w:p w14:paraId="03968CFC" w14:textId="77777777" w:rsid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139F7B4C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41AB57AB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  <w:r w:rsidRPr="00487659">
        <w:rPr>
          <w:kern w:val="0"/>
          <w:sz w:val="28"/>
          <w:szCs w:val="28"/>
          <w:lang w:bidi="ar-SA"/>
          <w14:ligatures w14:val="none"/>
        </w:rPr>
        <w:t>ΠΡΟΓΡΑΜΜΑ ΕΚΔΗΛΩΣΗΣ</w:t>
      </w:r>
    </w:p>
    <w:tbl>
      <w:tblPr>
        <w:tblStyle w:val="10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487659" w:rsidRPr="00487659" w14:paraId="79CFF749" w14:textId="77777777">
        <w:trPr>
          <w:trHeight w:val="565"/>
        </w:trPr>
        <w:tc>
          <w:tcPr>
            <w:tcW w:w="1702" w:type="dxa"/>
            <w:vAlign w:val="center"/>
          </w:tcPr>
          <w:p w14:paraId="654F16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  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1:0</w:t>
            </w:r>
            <w:r w:rsidRPr="00487659">
              <w:rPr>
                <w:rFonts w:cstheme="minorHAnsi"/>
                <w:sz w:val="24"/>
                <w:szCs w:val="24"/>
              </w:rPr>
              <w:t>0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-11:1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262BCFCF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Έναρξη / Χαιρετισμοί</w:t>
            </w:r>
          </w:p>
        </w:tc>
      </w:tr>
      <w:tr w:rsidR="00487659" w:rsidRPr="00487659" w14:paraId="61A04C20" w14:textId="77777777">
        <w:tc>
          <w:tcPr>
            <w:tcW w:w="1702" w:type="dxa"/>
            <w:vAlign w:val="center"/>
          </w:tcPr>
          <w:p w14:paraId="52FF39F1" w14:textId="67D45D8A" w:rsidR="00487659" w:rsidRPr="00487659" w:rsidRDefault="00487659" w:rsidP="0048765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487659">
              <w:rPr>
                <w:rFonts w:cstheme="minorHAnsi"/>
                <w:sz w:val="24"/>
                <w:szCs w:val="24"/>
              </w:rPr>
              <w:t>11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:15-11:45</w:t>
            </w:r>
          </w:p>
        </w:tc>
        <w:tc>
          <w:tcPr>
            <w:tcW w:w="8647" w:type="dxa"/>
          </w:tcPr>
          <w:p w14:paraId="5D954822" w14:textId="7777777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Ι.Κ.Υ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. Υποτροφίες για Μεταπτυχιακές Σπουδές </w:t>
            </w:r>
          </w:p>
          <w:p w14:paraId="16E14934" w14:textId="77777777" w:rsidR="00EE54F7" w:rsidRPr="00FB0CCB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Δρ. Ειρήνη Ντρούτσα, </w:t>
            </w:r>
          </w:p>
          <w:p w14:paraId="245EBDB3" w14:textId="68AB838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Προϊσταμένη Διεύθυνσης Υποτροφιών, Ίδρυμα Κρατικών Υποτροφιών/ Εθνική Μονάδα Συντονισμού Erasmus+ </w:t>
            </w:r>
          </w:p>
        </w:tc>
      </w:tr>
      <w:tr w:rsidR="00487659" w:rsidRPr="00487659" w14:paraId="30AF2206" w14:textId="77777777">
        <w:tc>
          <w:tcPr>
            <w:tcW w:w="1702" w:type="dxa"/>
            <w:vAlign w:val="center"/>
          </w:tcPr>
          <w:p w14:paraId="3A4EA97A" w14:textId="303C0B7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1:4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-12:15</w:t>
            </w:r>
          </w:p>
        </w:tc>
        <w:tc>
          <w:tcPr>
            <w:tcW w:w="8647" w:type="dxa"/>
          </w:tcPr>
          <w:p w14:paraId="76C86D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487659">
              <w:rPr>
                <w:rFonts w:cstheme="minorHAnsi"/>
                <w:b/>
                <w:bCs/>
                <w:sz w:val="24"/>
                <w:szCs w:val="24"/>
              </w:rPr>
              <w:t>Γερμανία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</w:p>
          <w:p w14:paraId="40499951" w14:textId="77777777" w:rsidR="00EE54F7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κα </w:t>
            </w:r>
            <w:r w:rsidR="003F0297">
              <w:rPr>
                <w:rFonts w:cstheme="minorHAnsi"/>
                <w:sz w:val="24"/>
                <w:szCs w:val="24"/>
              </w:rPr>
              <w:t>Αποστολία Γουδουσάκη</w:t>
            </w:r>
            <w:r w:rsidRPr="0048765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2A6D48" w14:textId="2006272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Ακαδημαϊκή Σύμβουλος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  <w:r w:rsidR="005C174E">
              <w:rPr>
                <w:rFonts w:cstheme="minorHAnsi"/>
                <w:sz w:val="24"/>
                <w:szCs w:val="24"/>
              </w:rPr>
              <w:t xml:space="preserve"> </w:t>
            </w:r>
            <w:r w:rsidR="00171ED1">
              <w:rPr>
                <w:rFonts w:cstheme="minorHAnsi"/>
                <w:sz w:val="24"/>
                <w:szCs w:val="24"/>
                <w:lang w:val="en-US"/>
              </w:rPr>
              <w:t>Greece</w:t>
            </w:r>
          </w:p>
        </w:tc>
      </w:tr>
      <w:tr w:rsidR="00487659" w:rsidRPr="0068298A" w14:paraId="5491D37A" w14:textId="77777777">
        <w:tc>
          <w:tcPr>
            <w:tcW w:w="1702" w:type="dxa"/>
            <w:vAlign w:val="center"/>
          </w:tcPr>
          <w:p w14:paraId="49B902DE" w14:textId="793C6AA4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87659">
              <w:rPr>
                <w:rFonts w:cstheme="minorHAnsi"/>
                <w:sz w:val="24"/>
                <w:szCs w:val="24"/>
              </w:rPr>
              <w:t>5 -1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59AFE274" w14:textId="77777777" w:rsidR="00487659" w:rsidRPr="0068298A" w:rsidRDefault="00487659" w:rsidP="0068298A">
            <w:pPr>
              <w:rPr>
                <w:rFonts w:cstheme="minorHAnsi"/>
                <w:sz w:val="24"/>
                <w:szCs w:val="24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68298A">
              <w:rPr>
                <w:rFonts w:cstheme="minorHAnsi"/>
                <w:b/>
                <w:bCs/>
                <w:sz w:val="24"/>
                <w:szCs w:val="24"/>
              </w:rPr>
              <w:t>Γαλλία</w:t>
            </w:r>
            <w:r w:rsidRPr="0068298A">
              <w:rPr>
                <w:rFonts w:cstheme="minorHAnsi"/>
                <w:sz w:val="24"/>
                <w:szCs w:val="24"/>
              </w:rPr>
              <w:t xml:space="preserve"> &amp; Υποτροφίες</w:t>
            </w:r>
          </w:p>
          <w:p w14:paraId="7DCEDA74" w14:textId="661C98BB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cstheme="minorHAnsi"/>
                <w:sz w:val="24"/>
                <w:szCs w:val="24"/>
              </w:rPr>
              <w:t xml:space="preserve">κ. </w:t>
            </w:r>
            <w:r w:rsidRPr="00EE54F7">
              <w:rPr>
                <w:rFonts w:eastAsia="Times New Roman" w:cstheme="minorHAnsi"/>
                <w:sz w:val="24"/>
                <w:szCs w:val="24"/>
                <w:lang w:eastAsia="el-GR"/>
              </w:rPr>
              <w:t>Ελεονόρ Σιραμπιγιάν</w:t>
            </w:r>
          </w:p>
          <w:p w14:paraId="039F88E2" w14:textId="77777777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8298A">
              <w:rPr>
                <w:rFonts w:eastAsia="Times New Roman" w:cstheme="minorHAnsi"/>
                <w:sz w:val="24"/>
                <w:szCs w:val="24"/>
                <w:lang w:eastAsia="el-GR"/>
              </w:rPr>
              <w:t>Υπεύθυνη πανεπιστημιακής, επιστημονικής και καινοτομικής συνεργασίας</w:t>
            </w:r>
          </w:p>
          <w:p w14:paraId="4B8F53E2" w14:textId="52F4C831" w:rsidR="00487659" w:rsidRPr="0068298A" w:rsidRDefault="0068298A" w:rsidP="00682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“Γαλλικό Ινστιτούτο Θεσσαλονίκης -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Campus</w:t>
            </w:r>
            <w:r w:rsidRPr="0068298A">
              <w:rPr>
                <w:rFonts w:cstheme="minorHAnsi"/>
                <w:sz w:val="24"/>
                <w:szCs w:val="24"/>
              </w:rPr>
              <w:t xml:space="preserve">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France</w:t>
            </w:r>
            <w:r w:rsidRPr="0068298A">
              <w:rPr>
                <w:rFonts w:cstheme="minorHAnsi"/>
                <w:sz w:val="24"/>
                <w:szCs w:val="24"/>
              </w:rPr>
              <w:t xml:space="preserve"> Ελλάδος”</w:t>
            </w:r>
          </w:p>
        </w:tc>
      </w:tr>
      <w:tr w:rsidR="00487659" w:rsidRPr="00E05687" w14:paraId="549D90FF" w14:textId="77777777">
        <w:tc>
          <w:tcPr>
            <w:tcW w:w="1702" w:type="dxa"/>
            <w:vAlign w:val="center"/>
          </w:tcPr>
          <w:p w14:paraId="796AC902" w14:textId="6870031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10AE3BD4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στις </w:t>
            </w:r>
            <w:r w:rsidRPr="00487659">
              <w:rPr>
                <w:rFonts w:cstheme="minorHAnsi"/>
                <w:b/>
                <w:sz w:val="24"/>
                <w:szCs w:val="24"/>
              </w:rPr>
              <w:t>Η.Π.Α.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Fulbright</w:t>
            </w:r>
            <w:r w:rsidRPr="0048765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5973E" w14:textId="77777777" w:rsidR="00EE54F7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>κ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.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Τουρίδης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Νικόλαος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, </w:t>
            </w:r>
          </w:p>
          <w:p w14:paraId="0739EF4A" w14:textId="628B8BF8" w:rsidR="00487659" w:rsidRPr="00487659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Educational Advisor/ American Program Coordinator, The Fulbright Foundation in Greece </w:t>
            </w:r>
          </w:p>
        </w:tc>
      </w:tr>
      <w:tr w:rsidR="00487659" w:rsidRPr="00E05687" w14:paraId="5326FAEC" w14:textId="77777777">
        <w:tc>
          <w:tcPr>
            <w:tcW w:w="1702" w:type="dxa"/>
            <w:vAlign w:val="center"/>
          </w:tcPr>
          <w:p w14:paraId="3BD0596F" w14:textId="1A8C2E9B" w:rsidR="00487659" w:rsidRPr="00E05687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487659">
              <w:rPr>
                <w:rFonts w:cstheme="minorHAnsi"/>
                <w:sz w:val="24"/>
                <w:szCs w:val="24"/>
              </w:rPr>
              <w:t xml:space="preserve"> -1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4303C626" w14:textId="77777777" w:rsidR="00487659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Μεταπτυχιακές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Σπουδές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στη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Μεγάλη</w:t>
            </w:r>
            <w:r w:rsidRPr="00FB0C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Βρετανία</w:t>
            </w:r>
          </w:p>
          <w:p w14:paraId="762DE5E5" w14:textId="77777777" w:rsidR="00EE54F7" w:rsidRPr="00FB0CCB" w:rsidRDefault="00487659" w:rsidP="00487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κ</w:t>
            </w:r>
            <w:r w:rsidRPr="00FB0CCB">
              <w:rPr>
                <w:rFonts w:cstheme="minorHAnsi"/>
                <w:sz w:val="24"/>
                <w:szCs w:val="24"/>
              </w:rPr>
              <w:t xml:space="preserve">. </w:t>
            </w:r>
            <w:r w:rsidRPr="00487659">
              <w:rPr>
                <w:rFonts w:cstheme="minorHAnsi"/>
                <w:sz w:val="24"/>
                <w:szCs w:val="24"/>
              </w:rPr>
              <w:t>Κατερίνα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Φ</w:t>
            </w:r>
            <w:r w:rsidR="00171ED1">
              <w:rPr>
                <w:rFonts w:cstheme="minorHAnsi"/>
                <w:sz w:val="24"/>
                <w:szCs w:val="24"/>
              </w:rPr>
              <w:t>έ</w:t>
            </w:r>
            <w:r w:rsidRPr="00487659">
              <w:rPr>
                <w:rFonts w:cstheme="minorHAnsi"/>
                <w:sz w:val="24"/>
                <w:szCs w:val="24"/>
              </w:rPr>
              <w:t>γγ</w:t>
            </w:r>
            <w:r w:rsidR="00171ED1">
              <w:rPr>
                <w:rFonts w:cstheme="minorHAnsi"/>
                <w:sz w:val="24"/>
                <w:szCs w:val="24"/>
              </w:rPr>
              <w:t>α</w:t>
            </w:r>
            <w:r w:rsidRPr="00487659">
              <w:rPr>
                <w:rFonts w:cstheme="minorHAnsi"/>
                <w:sz w:val="24"/>
                <w:szCs w:val="24"/>
              </w:rPr>
              <w:t>ρου</w:t>
            </w:r>
            <w:r w:rsidRPr="00FB0CCB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D57CF2" w14:textId="0607D97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Head of Education &amp; Cultural Engagement, British Council Athens </w:t>
            </w:r>
          </w:p>
        </w:tc>
      </w:tr>
      <w:tr w:rsidR="00487659" w:rsidRPr="00487659" w14:paraId="2411B6DD" w14:textId="77777777">
        <w:tc>
          <w:tcPr>
            <w:tcW w:w="1702" w:type="dxa"/>
            <w:vAlign w:val="center"/>
          </w:tcPr>
          <w:p w14:paraId="43ED621B" w14:textId="09E10B18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>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-14: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28B13D10" w14:textId="77777777" w:rsidR="00487659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Μεταπτυχιακές σπουδές στην </w:t>
            </w: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Ιταλία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04A659E5" w14:textId="77777777" w:rsidR="00EE54F7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κα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Guseppina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Fili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</w:p>
          <w:p w14:paraId="04D96C05" w14:textId="59D9693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>Ακαδημαϊκή Σύμβουλος του Ιταλικού Μορφωτικού Ινστιτούτου στην Αθήνα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14:paraId="15B9F7D1" w14:textId="77777777" w:rsidR="00C858CC" w:rsidRPr="00FB0CCB" w:rsidRDefault="00C858CC" w:rsidP="000E68F1"/>
    <w:p w14:paraId="19AB0521" w14:textId="54390C1C" w:rsidR="000E68F1" w:rsidRPr="000E68F1" w:rsidRDefault="00487659" w:rsidP="00D42050">
      <w:r>
        <w:rPr>
          <w:noProof/>
        </w:rPr>
        <w:drawing>
          <wp:inline distT="0" distB="0" distL="0" distR="0" wp14:anchorId="13BF08E8" wp14:editId="2F1B59F4">
            <wp:extent cx="5087003" cy="481330"/>
            <wp:effectExtent l="0" t="0" r="0" b="0"/>
            <wp:docPr id="187530908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46" cy="4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1F58" w14:textId="77777777" w:rsidR="000E68F1" w:rsidRDefault="000E68F1" w:rsidP="000E68F1"/>
    <w:p w14:paraId="0D52FCA6" w14:textId="77777777" w:rsidR="000E68F1" w:rsidRPr="000E68F1" w:rsidRDefault="000E68F1" w:rsidP="000E68F1"/>
    <w:sectPr w:rsidR="000E68F1" w:rsidRPr="000E68F1" w:rsidSect="008C4E1E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6BD3" w14:textId="77777777" w:rsidR="0040124C" w:rsidRDefault="0040124C" w:rsidP="009A3831">
      <w:pPr>
        <w:spacing w:after="0" w:line="240" w:lineRule="auto"/>
      </w:pPr>
      <w:r>
        <w:separator/>
      </w:r>
    </w:p>
  </w:endnote>
  <w:endnote w:type="continuationSeparator" w:id="0">
    <w:p w14:paraId="756CA9A8" w14:textId="77777777" w:rsidR="0040124C" w:rsidRDefault="0040124C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2D1EB192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7FD4C466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1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2354" w14:textId="77777777" w:rsidR="0040124C" w:rsidRDefault="0040124C" w:rsidP="009A3831">
      <w:pPr>
        <w:spacing w:after="0" w:line="240" w:lineRule="auto"/>
      </w:pPr>
      <w:r>
        <w:separator/>
      </w:r>
    </w:p>
  </w:footnote>
  <w:footnote w:type="continuationSeparator" w:id="0">
    <w:p w14:paraId="65B47D88" w14:textId="77777777" w:rsidR="0040124C" w:rsidRDefault="0040124C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C70"/>
    <w:multiLevelType w:val="hybridMultilevel"/>
    <w:tmpl w:val="333863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30048"/>
    <w:rsid w:val="00092831"/>
    <w:rsid w:val="000E68F1"/>
    <w:rsid w:val="00171ED1"/>
    <w:rsid w:val="00177A0A"/>
    <w:rsid w:val="00220963"/>
    <w:rsid w:val="002327B4"/>
    <w:rsid w:val="002C79D1"/>
    <w:rsid w:val="003028E7"/>
    <w:rsid w:val="00384110"/>
    <w:rsid w:val="00390C5D"/>
    <w:rsid w:val="003F0297"/>
    <w:rsid w:val="0040124C"/>
    <w:rsid w:val="00425493"/>
    <w:rsid w:val="00480169"/>
    <w:rsid w:val="00487659"/>
    <w:rsid w:val="0051632F"/>
    <w:rsid w:val="005C174E"/>
    <w:rsid w:val="005D7F4C"/>
    <w:rsid w:val="00603AEF"/>
    <w:rsid w:val="00664194"/>
    <w:rsid w:val="0068298A"/>
    <w:rsid w:val="006A5C3E"/>
    <w:rsid w:val="006F2CF4"/>
    <w:rsid w:val="007F756A"/>
    <w:rsid w:val="00832D4A"/>
    <w:rsid w:val="00891617"/>
    <w:rsid w:val="008C4E1E"/>
    <w:rsid w:val="008D6B93"/>
    <w:rsid w:val="009438F5"/>
    <w:rsid w:val="009926ED"/>
    <w:rsid w:val="009A3831"/>
    <w:rsid w:val="009C2CA9"/>
    <w:rsid w:val="00A317DA"/>
    <w:rsid w:val="00A65A7D"/>
    <w:rsid w:val="00AA2E52"/>
    <w:rsid w:val="00B22E76"/>
    <w:rsid w:val="00B82D72"/>
    <w:rsid w:val="00C858CC"/>
    <w:rsid w:val="00CA42C3"/>
    <w:rsid w:val="00CD7C76"/>
    <w:rsid w:val="00D42050"/>
    <w:rsid w:val="00E05687"/>
    <w:rsid w:val="00E14E42"/>
    <w:rsid w:val="00E63BD1"/>
    <w:rsid w:val="00E76218"/>
    <w:rsid w:val="00EA3D7A"/>
    <w:rsid w:val="00EC0278"/>
    <w:rsid w:val="00ED2226"/>
    <w:rsid w:val="00EE54F7"/>
    <w:rsid w:val="00F0330F"/>
    <w:rsid w:val="00F0685E"/>
    <w:rsid w:val="00F24936"/>
    <w:rsid w:val="00F41FDC"/>
    <w:rsid w:val="00FB0CC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FDAE17F9-5D30-4DB8-BA5C-B2599BB0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5N8Hn2fZNCbVmNS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eer.uoi.gr" TargetMode="External"/><Relationship Id="rId1" Type="http://schemas.openxmlformats.org/officeDocument/2006/relationships/hyperlink" Target="mailto:myf-uoi@uo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D956-C241-4A0C-AFC9-D735500C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ΑΛΕΞΑΝΔΡΑ ΜΙΧΑ</cp:lastModifiedBy>
  <cp:revision>2</cp:revision>
  <dcterms:created xsi:type="dcterms:W3CDTF">2025-11-06T10:33:00Z</dcterms:created>
  <dcterms:modified xsi:type="dcterms:W3CDTF">2025-11-06T10:33:00Z</dcterms:modified>
</cp:coreProperties>
</file>