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14C" w:rsidRPr="00D5379D" w:rsidRDefault="00D5379D" w:rsidP="00D5379D">
      <w:pPr>
        <w:spacing w:after="0" w:line="240" w:lineRule="auto"/>
        <w:jc w:val="center"/>
        <w:rPr>
          <w:b/>
          <w:sz w:val="28"/>
        </w:rPr>
      </w:pPr>
      <w:r w:rsidRPr="00D5379D">
        <w:rPr>
          <w:b/>
          <w:sz w:val="28"/>
        </w:rPr>
        <w:t>ΠΡΟΣΧΟΛΙΚΗ ΠΑΙΔΑΓΩΓΙΚΉ – ΣΥΓΧΡΟΝΕΣ ΔΙΔΑΚΤΙΚΕΣ ΠΡΟΤΑΣΕΙΣ</w:t>
      </w:r>
      <w:r>
        <w:rPr>
          <w:b/>
          <w:sz w:val="28"/>
        </w:rPr>
        <w:t xml:space="preserve"> </w:t>
      </w:r>
      <w:r w:rsidRPr="00D5379D">
        <w:rPr>
          <w:b/>
          <w:sz w:val="28"/>
        </w:rPr>
        <w:t>(ΠΝΥ130)</w:t>
      </w:r>
    </w:p>
    <w:p w:rsidR="00D5379D" w:rsidRDefault="00D5379D" w:rsidP="00D5379D">
      <w:pPr>
        <w:spacing w:after="0" w:line="240" w:lineRule="auto"/>
        <w:rPr>
          <w:b/>
          <w:i/>
          <w:sz w:val="28"/>
        </w:rPr>
      </w:pPr>
    </w:p>
    <w:p w:rsidR="00D5379D" w:rsidRPr="00D5379D" w:rsidRDefault="00D5379D" w:rsidP="00D5379D">
      <w:pPr>
        <w:spacing w:after="0" w:line="240" w:lineRule="auto"/>
        <w:jc w:val="center"/>
        <w:rPr>
          <w:b/>
          <w:i/>
          <w:sz w:val="28"/>
        </w:rPr>
      </w:pPr>
      <w:r w:rsidRPr="00D5379D">
        <w:rPr>
          <w:b/>
          <w:i/>
          <w:sz w:val="28"/>
        </w:rPr>
        <w:t>ΑΝΑΚΟΙΝΩΣΗ</w:t>
      </w:r>
    </w:p>
    <w:p w:rsidR="00D5379D" w:rsidRDefault="00D5379D" w:rsidP="00D5379D">
      <w:pPr>
        <w:spacing w:after="0" w:line="240" w:lineRule="auto"/>
      </w:pPr>
    </w:p>
    <w:p w:rsidR="00D5379D" w:rsidRPr="00D5379D" w:rsidRDefault="00D5379D" w:rsidP="00D5379D">
      <w:pPr>
        <w:spacing w:after="0" w:line="240" w:lineRule="auto"/>
        <w:jc w:val="both"/>
        <w:rPr>
          <w:sz w:val="24"/>
          <w:szCs w:val="24"/>
        </w:rPr>
      </w:pPr>
      <w:r w:rsidRPr="00D5379D">
        <w:rPr>
          <w:sz w:val="24"/>
          <w:szCs w:val="24"/>
        </w:rPr>
        <w:t>Μετά την ολοκλήρωση του 1</w:t>
      </w:r>
      <w:r w:rsidRPr="00D5379D">
        <w:rPr>
          <w:sz w:val="24"/>
          <w:szCs w:val="24"/>
          <w:vertAlign w:val="superscript"/>
        </w:rPr>
        <w:t>ου</w:t>
      </w:r>
      <w:r w:rsidRPr="00D5379D">
        <w:rPr>
          <w:sz w:val="24"/>
          <w:szCs w:val="24"/>
        </w:rPr>
        <w:t xml:space="preserve"> Εργαστηρίου οι ομάδες εργασίας διαμορφώνονται ως εξής:</w:t>
      </w:r>
    </w:p>
    <w:p w:rsidR="00D5379D" w:rsidRDefault="00D5379D" w:rsidP="00D5379D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4"/>
        <w:gridCol w:w="4078"/>
      </w:tblGrid>
      <w:tr w:rsidR="00D5379D" w:rsidRPr="00D5379D" w:rsidTr="00D5379D">
        <w:tc>
          <w:tcPr>
            <w:tcW w:w="4444" w:type="dxa"/>
            <w:vAlign w:val="center"/>
          </w:tcPr>
          <w:p w:rsidR="00D5379D" w:rsidRPr="00D5379D" w:rsidRDefault="00D5379D" w:rsidP="00D5379D">
            <w:pPr>
              <w:jc w:val="center"/>
              <w:rPr>
                <w:b/>
                <w:sz w:val="24"/>
                <w:szCs w:val="24"/>
              </w:rPr>
            </w:pPr>
            <w:r w:rsidRPr="00D5379D">
              <w:rPr>
                <w:b/>
                <w:sz w:val="24"/>
                <w:szCs w:val="24"/>
              </w:rPr>
              <w:t>Α’ Ομάδα</w:t>
            </w:r>
          </w:p>
        </w:tc>
        <w:tc>
          <w:tcPr>
            <w:tcW w:w="4078" w:type="dxa"/>
            <w:vAlign w:val="center"/>
          </w:tcPr>
          <w:p w:rsidR="00D5379D" w:rsidRPr="00D5379D" w:rsidRDefault="00D5379D" w:rsidP="00D5379D">
            <w:pPr>
              <w:jc w:val="center"/>
              <w:rPr>
                <w:b/>
                <w:sz w:val="24"/>
                <w:szCs w:val="24"/>
              </w:rPr>
            </w:pPr>
            <w:r w:rsidRPr="00D5379D">
              <w:rPr>
                <w:b/>
                <w:sz w:val="24"/>
                <w:szCs w:val="24"/>
              </w:rPr>
              <w:t>Β’ Ομάδα</w:t>
            </w:r>
          </w:p>
        </w:tc>
      </w:tr>
      <w:tr w:rsidR="00D5379D" w:rsidRPr="00D5379D" w:rsidTr="00D5379D">
        <w:tc>
          <w:tcPr>
            <w:tcW w:w="4444" w:type="dxa"/>
            <w:vAlign w:val="center"/>
          </w:tcPr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8792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9075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8808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8809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8812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8817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9079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9081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8834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9083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8836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8847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8855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8861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9071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9089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8869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9090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9091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8895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8902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8914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8919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9102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8938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8944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8763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8950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8951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8954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8955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8957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8960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8962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8969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8979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8981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lastRenderedPageBreak/>
              <w:t>9114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8991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9118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8996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8997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9004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9005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9007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9010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9011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8776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9121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8661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9042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9049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9128</w:t>
            </w:r>
          </w:p>
        </w:tc>
        <w:tc>
          <w:tcPr>
            <w:tcW w:w="4078" w:type="dxa"/>
            <w:vAlign w:val="center"/>
          </w:tcPr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lastRenderedPageBreak/>
              <w:t>8092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8015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7750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8445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8292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8824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8825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8832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8840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6086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8845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8846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8144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8142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8483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2939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8496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7270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8043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8285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8224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8510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8395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8754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8887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8892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9094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8900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8906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8760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8710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8909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8551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8921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9137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8926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8932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lastRenderedPageBreak/>
              <w:t>8933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8404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8407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7892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8968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9113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8978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8987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8988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8989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9116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8296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8647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9016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8657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9018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8083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7988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9038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8676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9050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9053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7999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9058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8420</w:t>
            </w:r>
          </w:p>
          <w:p w:rsidR="00D5379D" w:rsidRPr="00D5379D" w:rsidRDefault="00D5379D" w:rsidP="00D5379D">
            <w:pPr>
              <w:jc w:val="center"/>
              <w:rPr>
                <w:sz w:val="24"/>
                <w:szCs w:val="24"/>
              </w:rPr>
            </w:pPr>
            <w:r w:rsidRPr="00D5379D">
              <w:rPr>
                <w:sz w:val="24"/>
                <w:szCs w:val="24"/>
              </w:rPr>
              <w:t>9129</w:t>
            </w:r>
          </w:p>
        </w:tc>
      </w:tr>
    </w:tbl>
    <w:p w:rsidR="00D5379D" w:rsidRDefault="00D5379D" w:rsidP="00D5379D">
      <w:pPr>
        <w:spacing w:after="0" w:line="240" w:lineRule="auto"/>
        <w:rPr>
          <w:sz w:val="24"/>
          <w:szCs w:val="24"/>
        </w:rPr>
      </w:pPr>
    </w:p>
    <w:p w:rsidR="00D5379D" w:rsidRDefault="00D5379D" w:rsidP="00D537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Οι ημερομηνίες του 2</w:t>
      </w:r>
      <w:r w:rsidRPr="00D5379D"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και 3</w:t>
      </w:r>
      <w:r w:rsidRPr="00D5379D"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Εργαστηρίου των ομάδων ισχύουν</w:t>
      </w:r>
      <w:r w:rsidR="00A17FB5">
        <w:rPr>
          <w:sz w:val="24"/>
          <w:szCs w:val="24"/>
        </w:rPr>
        <w:t xml:space="preserve"> βάσει προηγούμενης ανακοίνωσης, που αναρτήθηκε στην ιστοσελίδα του Τμήματος.</w:t>
      </w:r>
      <w:bookmarkStart w:id="0" w:name="_GoBack"/>
      <w:bookmarkEnd w:id="0"/>
    </w:p>
    <w:p w:rsidR="00D5379D" w:rsidRDefault="00D5379D" w:rsidP="00D5379D">
      <w:pPr>
        <w:spacing w:after="0" w:line="240" w:lineRule="auto"/>
        <w:jc w:val="both"/>
        <w:rPr>
          <w:sz w:val="24"/>
          <w:szCs w:val="24"/>
        </w:rPr>
      </w:pPr>
    </w:p>
    <w:p w:rsidR="00D5379D" w:rsidRDefault="00D5379D" w:rsidP="00D5379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Η Διδάσκουσα</w:t>
      </w:r>
    </w:p>
    <w:p w:rsidR="00D5379D" w:rsidRPr="00D5379D" w:rsidRDefault="00D5379D" w:rsidP="00D5379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Αλεξάνδρα Παππά</w:t>
      </w:r>
    </w:p>
    <w:sectPr w:rsidR="00D5379D" w:rsidRPr="00D537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EF"/>
    <w:rsid w:val="004C73EF"/>
    <w:rsid w:val="006A47D3"/>
    <w:rsid w:val="0079631F"/>
    <w:rsid w:val="0080714C"/>
    <w:rsid w:val="00A17FB5"/>
    <w:rsid w:val="00D5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145</Words>
  <Characters>787</Characters>
  <Application>Microsoft Office Word</Application>
  <DocSecurity>0</DocSecurity>
  <Lines>6</Lines>
  <Paragraphs>1</Paragraphs>
  <ScaleCrop>false</ScaleCrop>
  <Company>HP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Κριτής</dc:creator>
  <cp:keywords/>
  <dc:description/>
  <cp:lastModifiedBy>Κριτής</cp:lastModifiedBy>
  <cp:revision>4</cp:revision>
  <dcterms:created xsi:type="dcterms:W3CDTF">2024-11-22T19:53:00Z</dcterms:created>
  <dcterms:modified xsi:type="dcterms:W3CDTF">2024-11-22T20:04:00Z</dcterms:modified>
</cp:coreProperties>
</file>