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C5CE" w14:textId="0F0C7521" w:rsidR="005E7986" w:rsidRPr="00CB643F" w:rsidRDefault="006C4052" w:rsidP="00C37D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4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372430" wp14:editId="4A164AAE">
            <wp:simplePos x="0" y="0"/>
            <wp:positionH relativeFrom="column">
              <wp:posOffset>655320</wp:posOffset>
            </wp:positionH>
            <wp:positionV relativeFrom="paragraph">
              <wp:posOffset>107315</wp:posOffset>
            </wp:positionV>
            <wp:extent cx="415925" cy="552450"/>
            <wp:effectExtent l="0" t="0" r="317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986" w:rsidRPr="00CB643F">
        <w:rPr>
          <w:rFonts w:ascii="Times New Roman" w:hAnsi="Times New Roman" w:cs="Times New Roman"/>
          <w:b/>
          <w:sz w:val="24"/>
          <w:szCs w:val="24"/>
          <w:lang w:val="en-US"/>
        </w:rPr>
        <w:t>HELLENIC REPUBLIC</w:t>
      </w:r>
    </w:p>
    <w:p w14:paraId="7573EE1F" w14:textId="496375BC" w:rsidR="006C4052" w:rsidRPr="00CB643F" w:rsidRDefault="005E7986" w:rsidP="00C37D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43F">
        <w:rPr>
          <w:rFonts w:ascii="Times New Roman" w:hAnsi="Times New Roman" w:cs="Times New Roman"/>
          <w:b/>
          <w:sz w:val="24"/>
          <w:szCs w:val="24"/>
          <w:lang w:val="en-US"/>
        </w:rPr>
        <w:t>UNIVERSITY OF IOANNINA</w:t>
      </w:r>
    </w:p>
    <w:p w14:paraId="6DA2456C" w14:textId="627E0ABC" w:rsidR="006C4052" w:rsidRPr="00CB643F" w:rsidRDefault="005E7986" w:rsidP="00C37D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43F">
        <w:rPr>
          <w:rFonts w:ascii="Times New Roman" w:hAnsi="Times New Roman" w:cs="Times New Roman"/>
          <w:b/>
          <w:sz w:val="24"/>
          <w:szCs w:val="24"/>
          <w:lang w:val="en-US"/>
        </w:rPr>
        <w:t>SCHOOL OF EDUCATION</w:t>
      </w:r>
    </w:p>
    <w:p w14:paraId="054E2338" w14:textId="77777777" w:rsidR="006C4052" w:rsidRPr="00CB643F" w:rsidRDefault="006C4052" w:rsidP="00C37D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4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-----</w:t>
      </w:r>
    </w:p>
    <w:p w14:paraId="21A9CCE0" w14:textId="26AB9F50" w:rsidR="006C4052" w:rsidRPr="00CB643F" w:rsidRDefault="005E7986" w:rsidP="00C37D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DEPARTMENT OF EARLY CHILDHOOD EDUCATION </w:t>
      </w:r>
    </w:p>
    <w:p w14:paraId="0A256354" w14:textId="77777777" w:rsidR="006C4052" w:rsidRPr="00CB643F" w:rsidRDefault="006C4052" w:rsidP="00BA0BB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603899" w14:textId="77777777" w:rsidR="006C4052" w:rsidRPr="00CB643F" w:rsidRDefault="006C4052" w:rsidP="00BA0BB1">
      <w:pPr>
        <w:spacing w:after="0" w:line="276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CB7F01" w14:textId="381A5191" w:rsidR="00045C07" w:rsidRPr="00CB643F" w:rsidRDefault="00045C07" w:rsidP="007E303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 w:rsidRPr="00CB643F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Doctoral Studies Program</w:t>
      </w:r>
    </w:p>
    <w:p w14:paraId="45CBD9DA" w14:textId="5C9F068F" w:rsidR="006C4052" w:rsidRPr="00CB643F" w:rsidRDefault="00045C07" w:rsidP="007E303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 w:rsidRPr="00CB643F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Department of Early Childhood Education</w:t>
      </w:r>
    </w:p>
    <w:p w14:paraId="7F5EB64E" w14:textId="77777777" w:rsidR="00045C07" w:rsidRPr="00CB643F" w:rsidRDefault="00045C07" w:rsidP="007E303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24"/>
          <w:szCs w:val="24"/>
          <w:lang w:val="en-US" w:eastAsia="el-GR"/>
        </w:rPr>
      </w:pPr>
    </w:p>
    <w:p w14:paraId="3A8DAB82" w14:textId="030A93FA" w:rsidR="00045C07" w:rsidRPr="00CB643F" w:rsidRDefault="00045C07" w:rsidP="007E303D">
      <w:pPr>
        <w:autoSpaceDE w:val="0"/>
        <w:autoSpaceDN w:val="0"/>
        <w:adjustRightInd w:val="0"/>
        <w:spacing w:after="0" w:line="276" w:lineRule="auto"/>
        <w:ind w:left="720"/>
        <w:jc w:val="center"/>
        <w:outlineLvl w:val="0"/>
        <w:rPr>
          <w:rFonts w:ascii="Times New Roman" w:hAnsi="Times New Roman" w:cs="Times New Roman"/>
          <w:b/>
          <w:bCs/>
          <w:spacing w:val="40"/>
          <w:sz w:val="24"/>
          <w:szCs w:val="24"/>
          <w:lang w:val="en-US" w:eastAsia="el-GR"/>
        </w:rPr>
      </w:pPr>
      <w:r w:rsidRPr="00CB643F">
        <w:rPr>
          <w:rFonts w:ascii="Times New Roman" w:hAnsi="Times New Roman" w:cs="Times New Roman"/>
          <w:b/>
          <w:bCs/>
          <w:spacing w:val="40"/>
          <w:sz w:val="24"/>
          <w:szCs w:val="24"/>
          <w:lang w:val="en-US" w:eastAsia="el-GR"/>
        </w:rPr>
        <w:t>INVITATION</w:t>
      </w:r>
    </w:p>
    <w:p w14:paraId="387156BD" w14:textId="67F97EC7" w:rsidR="006C4052" w:rsidRPr="00CB643F" w:rsidRDefault="006C4052" w:rsidP="007E303D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24"/>
          <w:szCs w:val="24"/>
          <w:lang w:val="en-US" w:eastAsia="el-GR"/>
        </w:rPr>
      </w:pPr>
    </w:p>
    <w:p w14:paraId="31A6BF3A" w14:textId="3E0E7151" w:rsidR="00390187" w:rsidRPr="00CB643F" w:rsidRDefault="00045C07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For the admission of </w:t>
      </w:r>
      <w:r w:rsidR="008638B9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three</w:t>
      </w: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(</w:t>
      </w:r>
      <w:r w:rsidR="008638B9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3</w:t>
      </w: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)</w:t>
      </w:r>
      <w:r w:rsidR="00F356BA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</w:t>
      </w:r>
      <w:r w:rsidR="00F356BA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l-GR"/>
        </w:rPr>
        <w:t>PhD</w:t>
      </w: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candidates to the Doctoral Studies Program of the Department of Early Childhood Education</w:t>
      </w:r>
      <w:r w:rsidR="002D1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(DECE)</w:t>
      </w: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in the context of the International PhD program, during the winter semester of the academic year 2023-2024</w:t>
      </w:r>
    </w:p>
    <w:p w14:paraId="7A400CD1" w14:textId="77777777" w:rsidR="005E7986" w:rsidRPr="00CB643F" w:rsidRDefault="005E7986" w:rsidP="007E303D">
      <w:pPr>
        <w:tabs>
          <w:tab w:val="left" w:pos="1860"/>
        </w:tabs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112C486E" w14:textId="3FFBC412" w:rsidR="00045C07" w:rsidRPr="00CB643F" w:rsidRDefault="005E7986" w:rsidP="007E303D">
      <w:pPr>
        <w:tabs>
          <w:tab w:val="left" w:pos="1860"/>
        </w:tabs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This program is co-financed by Greece and the European Union (European Social Fund- ESF) through the Operational </w:t>
      </w:r>
      <w:r w:rsidR="004323CF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Program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«Human Resources Development, Education and Lifelong Learning 2014-2020» in the context of the project “ICT in Education: Applications in Natural, Social and Health Sciences” (MIS 5162213).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</w:p>
    <w:p w14:paraId="7EAF23FF" w14:textId="77777777" w:rsidR="00045C07" w:rsidRPr="00CB643F" w:rsidRDefault="00045C07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78CBDB59" w14:textId="71A853CA" w:rsidR="00045C07" w:rsidRDefault="00045C07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The Department of Early Childhood Education announces </w:t>
      </w:r>
      <w:r w:rsidR="001A4837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three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(3) </w:t>
      </w:r>
      <w:r w:rsidR="00921724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positions for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PhD candidates</w:t>
      </w:r>
      <w:r w:rsidR="00921724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for the winter semester of the academic year 2023-2024</w:t>
      </w:r>
      <w:r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, according to the provisions of Law </w:t>
      </w:r>
      <w:r w:rsidR="003050D5" w:rsidRPr="002D1851">
        <w:rPr>
          <w:rFonts w:ascii="Times New Roman" w:hAnsi="Times New Roman" w:cs="Times New Roman"/>
          <w:sz w:val="24"/>
          <w:szCs w:val="24"/>
          <w:lang w:val="en-US"/>
        </w:rPr>
        <w:t>4957/2022</w:t>
      </w:r>
      <w:r w:rsidR="00503173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-</w:t>
      </w:r>
      <w:r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Government Gazette 1</w:t>
      </w:r>
      <w:r w:rsidR="00CD4DE0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41/A/21-7-2022</w:t>
      </w:r>
      <w:r w:rsidR="00BF2D19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and the general institutional framework as in force, articles </w:t>
      </w:r>
      <w:r w:rsidR="00905482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90-97</w:t>
      </w:r>
      <w:r w:rsidR="00BA0BB1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of the relevant </w:t>
      </w:r>
      <w:r w:rsidR="00905482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regulations </w:t>
      </w:r>
      <w:r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for doctoral studies</w:t>
      </w:r>
      <w:r w:rsidR="00BA0BB1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,</w:t>
      </w:r>
      <w:r w:rsidR="00CB63F2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="00331FFE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the Decision 11760/2023</w:t>
      </w:r>
      <w:r w:rsidR="00402790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-Government Gazette 1349/</w:t>
      </w:r>
      <w:r w:rsidR="00402790" w:rsidRPr="002D1851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>Β</w:t>
      </w:r>
      <w:r w:rsidR="00402790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/9-3-2023) </w:t>
      </w:r>
      <w:r w:rsidR="00331FFE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amending article 5 of the </w:t>
      </w:r>
      <w:r w:rsidR="003548F9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doctoral studies regulation </w:t>
      </w:r>
      <w:r w:rsidR="00331FFE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of the Department of Early Childhood Education of the School of Education of the University of Ioannina (B ́ 1246/2018)</w:t>
      </w:r>
      <w:r w:rsidR="003548F9"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, </w:t>
      </w:r>
      <w:r w:rsidRPr="002D185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and the decision of the Assembly of the Department with no. 700/19-07-2023, as follows:</w:t>
      </w:r>
    </w:p>
    <w:p w14:paraId="620DCD0D" w14:textId="77777777" w:rsidR="00331FFE" w:rsidRPr="00331FFE" w:rsidRDefault="00331FFE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247C7E97" w14:textId="0F6E9F9C" w:rsidR="005A568C" w:rsidRPr="00CB643F" w:rsidRDefault="005A568C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The right to apply for a doctoral dissertation is open to holders of a </w:t>
      </w:r>
      <w:r w:rsidR="00022156" w:rsidRPr="00CB643F">
        <w:rPr>
          <w:rFonts w:ascii="Times New Roman" w:hAnsi="Times New Roman" w:cs="Times New Roman"/>
          <w:sz w:val="24"/>
          <w:szCs w:val="24"/>
          <w:lang w:val="en-US"/>
        </w:rPr>
        <w:t>MSc or MA</w:t>
      </w:r>
      <w:r w:rsidR="00BA0BB1" w:rsidRPr="00CB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from domestic or recognized institutions (D.O.A.T.A.P., according to Law 3328 / A 80/2005) as equivalent foreign countries.</w:t>
      </w:r>
    </w:p>
    <w:p w14:paraId="668B38A3" w14:textId="505D100F" w:rsidR="00145218" w:rsidRPr="00CB643F" w:rsidRDefault="00345F20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In special cases, a non</w:t>
      </w:r>
      <w:r w:rsidR="00BA0BB1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-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MSc</w:t>
      </w:r>
      <w:r w:rsidR="00E71FAB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="00E71FAB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l-GR"/>
        </w:rPr>
        <w:t>or MA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holder may be accepted as a doctoral candidate. These cases concern graduates of schools of over four </w:t>
      </w:r>
      <w:r w:rsidR="00C801FE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(4)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years of study and postgraduate students who have successfully completed the </w:t>
      </w:r>
      <w:r w:rsidR="003050D5" w:rsidRPr="00CB643F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BA0BB1" w:rsidRPr="00CB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0D5" w:rsidRPr="00CB643F">
        <w:rPr>
          <w:rFonts w:ascii="Times New Roman" w:hAnsi="Times New Roman" w:cs="Times New Roman"/>
          <w:sz w:val="24"/>
          <w:szCs w:val="24"/>
          <w:lang w:val="en-US"/>
        </w:rPr>
        <w:t>or MA</w:t>
      </w:r>
      <w:r w:rsidR="00145218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,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but </w:t>
      </w:r>
      <w:r w:rsidR="00145218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the award of the degree is pending.</w:t>
      </w:r>
    </w:p>
    <w:p w14:paraId="6172D91C" w14:textId="77777777" w:rsidR="00345F20" w:rsidRPr="00CB643F" w:rsidRDefault="00345F20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2C3CE3B4" w14:textId="46E20F99" w:rsidR="00345F20" w:rsidRPr="00CB643F" w:rsidRDefault="00913ADB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Candidates </w:t>
      </w:r>
      <w:r w:rsidR="00345F20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are invited to submit until </w:t>
      </w:r>
      <w:r w:rsidR="00280694" w:rsidRPr="00280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Wednesday 20</w:t>
      </w:r>
      <w:r w:rsidR="0070038F" w:rsidRPr="00280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/</w:t>
      </w:r>
      <w:r w:rsidR="00280694" w:rsidRPr="00280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09</w:t>
      </w:r>
      <w:r w:rsidR="0070038F" w:rsidRPr="00280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/2023</w:t>
      </w:r>
      <w:r w:rsidR="00345F20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to the Secretariat of the Department of Early Childhood Education exclusively and only electronically at email: </w:t>
      </w:r>
      <w:r w:rsidR="00345F20" w:rsidRPr="00280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gramptn@uoi.gr</w:t>
      </w:r>
      <w:r w:rsidR="00345F20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, the following </w:t>
      </w:r>
      <w:r w:rsidR="003C4E09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supporting </w:t>
      </w:r>
      <w:r w:rsidR="00345F20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documents</w:t>
      </w:r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in </w:t>
      </w:r>
      <w:r w:rsidR="00997C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English</w:t>
      </w:r>
      <w:r w:rsidR="00345F20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:</w:t>
      </w:r>
    </w:p>
    <w:p w14:paraId="6BF7459D" w14:textId="77777777" w:rsidR="00345F20" w:rsidRPr="00CB643F" w:rsidRDefault="00345F20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65266447" w14:textId="5A583ED7" w:rsidR="00A0011A" w:rsidRPr="00CB643F" w:rsidRDefault="00F40F2E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</w:pPr>
      <w:proofErr w:type="spellStart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>Application</w:t>
      </w:r>
      <w:proofErr w:type="spellEnd"/>
    </w:p>
    <w:p w14:paraId="446C79EA" w14:textId="77777777" w:rsidR="00F40F2E" w:rsidRPr="00CB643F" w:rsidRDefault="00F40F2E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</w:pPr>
      <w:proofErr w:type="spellStart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>Detailed</w:t>
      </w:r>
      <w:proofErr w:type="spellEnd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 xml:space="preserve"> </w:t>
      </w:r>
      <w:proofErr w:type="spellStart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>Curriculum</w:t>
      </w:r>
      <w:proofErr w:type="spellEnd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 xml:space="preserve"> </w:t>
      </w:r>
      <w:proofErr w:type="spellStart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>Vitae</w:t>
      </w:r>
      <w:proofErr w:type="spellEnd"/>
    </w:p>
    <w:p w14:paraId="3B48307E" w14:textId="6AE900BF" w:rsidR="00F40F2E" w:rsidRPr="00CB643F" w:rsidRDefault="00F40F2E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Certificate of knowledge of English</w:t>
      </w:r>
      <w:r w:rsidR="003E3C5A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</w:p>
    <w:p w14:paraId="5AA3A3AB" w14:textId="29104D58" w:rsidR="00A0011A" w:rsidRPr="00280694" w:rsidRDefault="00A0011A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Proposal for </w:t>
      </w:r>
      <w:r w:rsidR="00F40F2E" w:rsidRP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Doctoral Thesis</w:t>
      </w:r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Draft </w:t>
      </w:r>
      <w:r w:rsidRP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(2.500 - 3.000 </w:t>
      </w:r>
      <w:r w:rsidR="00F40F2E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w</w:t>
      </w:r>
      <w:r w:rsidR="00F40F2E" w:rsidRP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ords</w:t>
      </w:r>
      <w:r w:rsidRP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) </w:t>
      </w:r>
    </w:p>
    <w:p w14:paraId="325E1259" w14:textId="3BDFE37F" w:rsidR="00811000" w:rsidRPr="00280694" w:rsidRDefault="00811000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Copy of undergraduate degree</w:t>
      </w:r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/s - BSc</w:t>
      </w:r>
    </w:p>
    <w:p w14:paraId="49AA52A4" w14:textId="5465BAD7" w:rsidR="00811000" w:rsidRPr="00CB643F" w:rsidRDefault="00811000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Copy of</w:t>
      </w:r>
      <w:r w:rsidR="003E3C5A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MSc</w:t>
      </w:r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/MA</w:t>
      </w:r>
      <w:r w:rsidR="00BA0BB1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or Certificate of completion of</w:t>
      </w:r>
      <w:r w:rsidR="003050D5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="003050D5" w:rsidRPr="00CB643F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28069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050D5" w:rsidRPr="00CB643F">
        <w:rPr>
          <w:rFonts w:ascii="Times New Roman" w:hAnsi="Times New Roman" w:cs="Times New Roman"/>
          <w:sz w:val="24"/>
          <w:szCs w:val="24"/>
          <w:lang w:val="en-US"/>
        </w:rPr>
        <w:t>MA</w:t>
      </w:r>
    </w:p>
    <w:p w14:paraId="38B6424C" w14:textId="7B1C3A55" w:rsidR="00280694" w:rsidRPr="00CB643F" w:rsidRDefault="00280694" w:rsidP="00280694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Diploma Supplement or Equivalent </w:t>
      </w:r>
    </w:p>
    <w:p w14:paraId="5DE97870" w14:textId="0BA8A3DB" w:rsidR="00811000" w:rsidRPr="00CB643F" w:rsidRDefault="00811000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Copy of </w:t>
      </w:r>
      <w:r w:rsidR="003E3C5A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MSc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thesis in digital form</w:t>
      </w:r>
      <w:r w:rsidR="00997C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-with an extended English summary</w:t>
      </w:r>
    </w:p>
    <w:p w14:paraId="53455924" w14:textId="6EB87C6F" w:rsidR="00811000" w:rsidRPr="00CB643F" w:rsidRDefault="00811000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Letters of recommendation (</w:t>
      </w:r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2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)</w:t>
      </w:r>
    </w:p>
    <w:p w14:paraId="384CD69B" w14:textId="74F9AA89" w:rsidR="006C4052" w:rsidRDefault="00811000" w:rsidP="007E303D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proofErr w:type="spellStart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eastAsia="el-GR"/>
        </w:rPr>
        <w:t>Publications</w:t>
      </w:r>
      <w:proofErr w:type="spellEnd"/>
      <w:r w:rsidR="002806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(if any)</w:t>
      </w:r>
    </w:p>
    <w:p w14:paraId="0D10BA2E" w14:textId="77777777" w:rsidR="00997C83" w:rsidRDefault="00997C83" w:rsidP="00997C83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55A13DD2" w14:textId="3D12F554" w:rsidR="00997C83" w:rsidRPr="00997C83" w:rsidRDefault="00997C83" w:rsidP="00997C83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The selection process will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include an interview which will be done by teleconference on 22/09/2023 (The selected candidates will be informed one day before).</w:t>
      </w:r>
    </w:p>
    <w:p w14:paraId="6BA630E4" w14:textId="25CD8638" w:rsidR="00997C83" w:rsidRDefault="00997C83" w:rsidP="00997C83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4428CA1F" w14:textId="77777777" w:rsidR="00811000" w:rsidRPr="00997C83" w:rsidRDefault="00811000" w:rsidP="007E303D">
      <w:pPr>
        <w:spacing w:after="0" w:line="276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1C049A4D" w14:textId="1C0B6732" w:rsidR="00913ADB" w:rsidRPr="00CB643F" w:rsidRDefault="00913ADB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Candidates will be selected </w:t>
      </w:r>
      <w:proofErr w:type="gramStart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on the basis of</w:t>
      </w:r>
      <w:proofErr w:type="gramEnd"/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their performance in undergraduate</w:t>
      </w:r>
      <w:r w:rsidR="00997C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="003050D5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l-GR"/>
        </w:rPr>
        <w:t>studies</w:t>
      </w:r>
      <w:r w:rsidR="00997C83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l-GR"/>
        </w:rPr>
        <w:t>,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</w:t>
      </w:r>
      <w:r w:rsidR="003050D5" w:rsidRPr="00CB643F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F03579" w:rsidRPr="00CB6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0D5" w:rsidRPr="00CB643F">
        <w:rPr>
          <w:rFonts w:ascii="Times New Roman" w:hAnsi="Times New Roman" w:cs="Times New Roman"/>
          <w:sz w:val="24"/>
          <w:szCs w:val="24"/>
          <w:lang w:val="en-US"/>
        </w:rPr>
        <w:t>or MA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, the interview, the letters of recommendation </w:t>
      </w:r>
      <w:r w:rsidR="00C801FE"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they submit, </w:t>
      </w:r>
      <w:r w:rsidR="00997C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the publications</w:t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and their curriculum vitae.</w:t>
      </w:r>
    </w:p>
    <w:p w14:paraId="119044AD" w14:textId="7830CF1E" w:rsidR="0010197F" w:rsidRPr="00CB643F" w:rsidRDefault="00913ADB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>The selection process will be completed by</w:t>
      </w:r>
      <w:r w:rsidR="00997C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 xml:space="preserve"> 25/09/2023.</w:t>
      </w:r>
    </w:p>
    <w:p w14:paraId="14A502AF" w14:textId="47B8555C" w:rsidR="00913ADB" w:rsidRPr="00CB643F" w:rsidRDefault="00913ADB" w:rsidP="007E303D">
      <w:pPr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643F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For more information, Candidates can contact at </w:t>
      </w:r>
      <w:r w:rsidR="00997C8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email </w:t>
      </w:r>
      <w:r w:rsidR="002D1851" w:rsidRPr="00280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gramptn@uoi.</w:t>
      </w:r>
      <w:r w:rsidR="002D1851" w:rsidRPr="002D1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gr</w:t>
      </w:r>
      <w:r w:rsidR="002D1851" w:rsidRPr="002D1851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="002D1851" w:rsidRPr="002D1851">
        <w:rPr>
          <w:rFonts w:ascii="Times New Roman" w:hAnsi="Times New Roman" w:cs="Times New Roman"/>
          <w:sz w:val="24"/>
          <w:szCs w:val="24"/>
          <w:lang w:val="en-US" w:eastAsia="el-GR"/>
        </w:rPr>
        <w:t>Mrs</w:t>
      </w:r>
      <w:proofErr w:type="spellEnd"/>
      <w:r w:rsidR="002D1851" w:rsidRPr="002D1851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E. Beza</w:t>
      </w:r>
      <w:r w:rsidR="002D1851">
        <w:rPr>
          <w:rFonts w:ascii="Times New Roman" w:hAnsi="Times New Roman" w:cs="Times New Roman"/>
          <w:sz w:val="24"/>
          <w:szCs w:val="24"/>
          <w:lang w:val="en-US" w:eastAsia="el-GR"/>
        </w:rPr>
        <w:t>, Secretary of the DECE</w:t>
      </w:r>
      <w:r w:rsidR="002D1851" w:rsidRPr="002D1851">
        <w:rPr>
          <w:rFonts w:ascii="Times New Roman" w:hAnsi="Times New Roman" w:cs="Times New Roman"/>
          <w:sz w:val="24"/>
          <w:szCs w:val="24"/>
          <w:lang w:val="en-US" w:eastAsia="el-GR"/>
        </w:rPr>
        <w:t>)</w:t>
      </w:r>
      <w:r w:rsidRPr="002D1851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45F08951" w14:textId="77777777" w:rsidR="00913ADB" w:rsidRPr="00CB643F" w:rsidRDefault="00913ADB" w:rsidP="007E303D">
      <w:pPr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n-US" w:eastAsia="el-GR"/>
        </w:rPr>
      </w:pPr>
    </w:p>
    <w:p w14:paraId="4DD378A9" w14:textId="4C63F71E" w:rsidR="006D6EE4" w:rsidRPr="00CB643F" w:rsidRDefault="00960BC4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  <w:r w:rsidRPr="00CB643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  <w:tab/>
      </w:r>
    </w:p>
    <w:p w14:paraId="4D963C46" w14:textId="17932BB8" w:rsidR="00917AE0" w:rsidRPr="00CB643F" w:rsidRDefault="00917AE0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0400F92E" w14:textId="77777777" w:rsidR="00917AE0" w:rsidRPr="00CB643F" w:rsidRDefault="00917AE0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l-GR"/>
        </w:rPr>
      </w:pPr>
    </w:p>
    <w:p w14:paraId="67BBC404" w14:textId="14E9D238" w:rsidR="006D6EE4" w:rsidRPr="00CB643F" w:rsidRDefault="00913ADB" w:rsidP="007E303D">
      <w:pPr>
        <w:spacing w:after="0" w:line="276" w:lineRule="auto"/>
        <w:ind w:firstLine="439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The </w:t>
      </w:r>
      <w:proofErr w:type="gramStart"/>
      <w:r w:rsidR="002D1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C</w:t>
      </w:r>
      <w:r w:rsidR="002D1851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oordinator</w:t>
      </w:r>
      <w:proofErr w:type="gramEnd"/>
    </w:p>
    <w:p w14:paraId="6A82C5DA" w14:textId="77777777" w:rsidR="005A09B3" w:rsidRPr="00CB643F" w:rsidRDefault="00917AE0" w:rsidP="007E303D">
      <w:pPr>
        <w:spacing w:after="0" w:line="276" w:lineRule="auto"/>
        <w:ind w:firstLine="439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   </w:t>
      </w:r>
    </w:p>
    <w:p w14:paraId="4A0A6066" w14:textId="77777777" w:rsidR="00913ADB" w:rsidRPr="00CB643F" w:rsidRDefault="00913ADB" w:rsidP="007E303D">
      <w:pPr>
        <w:spacing w:after="0" w:line="276" w:lineRule="auto"/>
        <w:ind w:firstLine="439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</w:p>
    <w:p w14:paraId="3E38E262" w14:textId="72C58404" w:rsidR="006D6EE4" w:rsidRPr="00CB643F" w:rsidRDefault="005A09B3" w:rsidP="007E303D">
      <w:pPr>
        <w:spacing w:after="0" w:line="276" w:lineRule="auto"/>
        <w:ind w:firstLine="439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  </w:t>
      </w:r>
      <w:r w:rsidR="00913ADB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J</w:t>
      </w:r>
      <w:r w:rsidR="002D1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enny</w:t>
      </w:r>
      <w:r w:rsidR="00913ADB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Pange</w:t>
      </w:r>
    </w:p>
    <w:p w14:paraId="7E5E7965" w14:textId="2260DCC0" w:rsidR="006D6EE4" w:rsidRPr="00CB643F" w:rsidRDefault="00917AE0" w:rsidP="007E303D">
      <w:pPr>
        <w:spacing w:after="0" w:line="276" w:lineRule="auto"/>
        <w:ind w:firstLine="439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</w:t>
      </w:r>
      <w:r w:rsidR="00913ADB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</w:t>
      </w:r>
      <w:r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   </w:t>
      </w:r>
      <w:r w:rsidR="00913ADB" w:rsidRPr="00CB64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Professor</w:t>
      </w:r>
    </w:p>
    <w:p w14:paraId="68B75A41" w14:textId="3E0CF142" w:rsidR="00390187" w:rsidRPr="00CB643F" w:rsidRDefault="00390187" w:rsidP="007E303D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</w:p>
    <w:p w14:paraId="71008C6C" w14:textId="77777777" w:rsidR="008C1AF5" w:rsidRPr="00CB643F" w:rsidRDefault="008C1AF5" w:rsidP="007E303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AF5" w:rsidRPr="00CB643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04F5" w14:textId="77777777" w:rsidR="005478DF" w:rsidRDefault="005478DF" w:rsidP="005E7986">
      <w:pPr>
        <w:spacing w:after="0" w:line="240" w:lineRule="auto"/>
      </w:pPr>
      <w:r>
        <w:separator/>
      </w:r>
    </w:p>
  </w:endnote>
  <w:endnote w:type="continuationSeparator" w:id="0">
    <w:p w14:paraId="5F178760" w14:textId="77777777" w:rsidR="005478DF" w:rsidRDefault="005478DF" w:rsidP="005E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8DA" w14:textId="77777777" w:rsidR="005478DF" w:rsidRDefault="005478DF" w:rsidP="005E7986">
      <w:pPr>
        <w:spacing w:after="0" w:line="240" w:lineRule="auto"/>
      </w:pPr>
      <w:r>
        <w:separator/>
      </w:r>
    </w:p>
  </w:footnote>
  <w:footnote w:type="continuationSeparator" w:id="0">
    <w:p w14:paraId="6F6F181D" w14:textId="77777777" w:rsidR="005478DF" w:rsidRDefault="005478DF" w:rsidP="005E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972" w14:textId="4BAB9D32" w:rsidR="005E7986" w:rsidRDefault="005E7986">
    <w:pPr>
      <w:pStyle w:val="a6"/>
    </w:pPr>
    <w:r>
      <w:rPr>
        <w:noProof/>
      </w:rPr>
      <w:drawing>
        <wp:inline distT="0" distB="0" distL="0" distR="0" wp14:anchorId="6C3B1DF8" wp14:editId="0F2CFB26">
          <wp:extent cx="5285740" cy="809625"/>
          <wp:effectExtent l="0" t="0" r="0" b="9525"/>
          <wp:docPr id="203056267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7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675"/>
    <w:multiLevelType w:val="multilevel"/>
    <w:tmpl w:val="32C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C076F"/>
    <w:multiLevelType w:val="hybridMultilevel"/>
    <w:tmpl w:val="7206C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8106">
    <w:abstractNumId w:val="1"/>
  </w:num>
  <w:num w:numId="2" w16cid:durableId="110561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F5"/>
    <w:rsid w:val="000111A9"/>
    <w:rsid w:val="000167F8"/>
    <w:rsid w:val="00022156"/>
    <w:rsid w:val="00045C07"/>
    <w:rsid w:val="000A31B1"/>
    <w:rsid w:val="0010197F"/>
    <w:rsid w:val="00125C31"/>
    <w:rsid w:val="00145218"/>
    <w:rsid w:val="001A4837"/>
    <w:rsid w:val="001F08DE"/>
    <w:rsid w:val="002147B3"/>
    <w:rsid w:val="00261567"/>
    <w:rsid w:val="00280694"/>
    <w:rsid w:val="002D1851"/>
    <w:rsid w:val="002E2383"/>
    <w:rsid w:val="003050D5"/>
    <w:rsid w:val="00331FFE"/>
    <w:rsid w:val="00345F20"/>
    <w:rsid w:val="003548F9"/>
    <w:rsid w:val="00390187"/>
    <w:rsid w:val="003A50F6"/>
    <w:rsid w:val="003C4E09"/>
    <w:rsid w:val="003E3C5A"/>
    <w:rsid w:val="003F0781"/>
    <w:rsid w:val="00402790"/>
    <w:rsid w:val="00424FBC"/>
    <w:rsid w:val="004323CF"/>
    <w:rsid w:val="004A17DB"/>
    <w:rsid w:val="00503173"/>
    <w:rsid w:val="005478DF"/>
    <w:rsid w:val="00561E92"/>
    <w:rsid w:val="00562D53"/>
    <w:rsid w:val="005A09B3"/>
    <w:rsid w:val="005A568C"/>
    <w:rsid w:val="005E7986"/>
    <w:rsid w:val="00644377"/>
    <w:rsid w:val="00682C3D"/>
    <w:rsid w:val="006C4052"/>
    <w:rsid w:val="006D6EE4"/>
    <w:rsid w:val="0070038F"/>
    <w:rsid w:val="00725B07"/>
    <w:rsid w:val="00770C37"/>
    <w:rsid w:val="007C029F"/>
    <w:rsid w:val="007E303D"/>
    <w:rsid w:val="00811000"/>
    <w:rsid w:val="008461BD"/>
    <w:rsid w:val="008638B9"/>
    <w:rsid w:val="00884901"/>
    <w:rsid w:val="00896D0C"/>
    <w:rsid w:val="008C1AF5"/>
    <w:rsid w:val="00905482"/>
    <w:rsid w:val="00913ADB"/>
    <w:rsid w:val="00917AE0"/>
    <w:rsid w:val="00921724"/>
    <w:rsid w:val="00960A93"/>
    <w:rsid w:val="00960BC4"/>
    <w:rsid w:val="009634FA"/>
    <w:rsid w:val="00966380"/>
    <w:rsid w:val="00997C83"/>
    <w:rsid w:val="009D0A98"/>
    <w:rsid w:val="009F19A8"/>
    <w:rsid w:val="00A0011A"/>
    <w:rsid w:val="00A37E3D"/>
    <w:rsid w:val="00A46BD6"/>
    <w:rsid w:val="00A727DF"/>
    <w:rsid w:val="00AC0ED9"/>
    <w:rsid w:val="00B04EB9"/>
    <w:rsid w:val="00B0703C"/>
    <w:rsid w:val="00B206A0"/>
    <w:rsid w:val="00B60CB6"/>
    <w:rsid w:val="00B73673"/>
    <w:rsid w:val="00BA0BB1"/>
    <w:rsid w:val="00BE2F30"/>
    <w:rsid w:val="00BE43F2"/>
    <w:rsid w:val="00BF2D19"/>
    <w:rsid w:val="00C37DF0"/>
    <w:rsid w:val="00C5135B"/>
    <w:rsid w:val="00C801FE"/>
    <w:rsid w:val="00C86087"/>
    <w:rsid w:val="00CB63F2"/>
    <w:rsid w:val="00CB643F"/>
    <w:rsid w:val="00CC204D"/>
    <w:rsid w:val="00CD4DE0"/>
    <w:rsid w:val="00D07978"/>
    <w:rsid w:val="00D723D6"/>
    <w:rsid w:val="00DB44EA"/>
    <w:rsid w:val="00E71FAB"/>
    <w:rsid w:val="00F03579"/>
    <w:rsid w:val="00F2406E"/>
    <w:rsid w:val="00F356BA"/>
    <w:rsid w:val="00F40F2E"/>
    <w:rsid w:val="00FD0E60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9DAC4"/>
  <w15:chartTrackingRefBased/>
  <w15:docId w15:val="{DEB7EB67-FC58-4FAD-B38B-425DD9F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C1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1A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meta">
    <w:name w:val="post-meta"/>
    <w:basedOn w:val="a"/>
    <w:rsid w:val="008C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ublished">
    <w:name w:val="published"/>
    <w:basedOn w:val="a0"/>
    <w:rsid w:val="008C1AF5"/>
  </w:style>
  <w:style w:type="character" w:styleId="-">
    <w:name w:val="Hyperlink"/>
    <w:basedOn w:val="a0"/>
    <w:uiPriority w:val="99"/>
    <w:unhideWhenUsed/>
    <w:rsid w:val="008C1AF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1AF5"/>
    <w:rPr>
      <w:b/>
      <w:bCs/>
    </w:rPr>
  </w:style>
  <w:style w:type="paragraph" w:styleId="a4">
    <w:name w:val="List Paragraph"/>
    <w:basedOn w:val="a"/>
    <w:uiPriority w:val="34"/>
    <w:qFormat/>
    <w:rsid w:val="00A0011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C0ED9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E7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5E7986"/>
  </w:style>
  <w:style w:type="paragraph" w:styleId="a7">
    <w:name w:val="footer"/>
    <w:basedOn w:val="a"/>
    <w:link w:val="Char0"/>
    <w:uiPriority w:val="99"/>
    <w:unhideWhenUsed/>
    <w:rsid w:val="005E7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5E7986"/>
  </w:style>
  <w:style w:type="character" w:customStyle="1" w:styleId="ts-alignment-element">
    <w:name w:val="ts-alignment-element"/>
    <w:basedOn w:val="a0"/>
    <w:rsid w:val="003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stamatis</dc:creator>
  <cp:keywords/>
  <dc:description/>
  <cp:lastModifiedBy>ΑΛΕΞΑΝΔΡΑ ΜΙΧΑ</cp:lastModifiedBy>
  <cp:revision>2</cp:revision>
  <cp:lastPrinted>2023-08-23T11:23:00Z</cp:lastPrinted>
  <dcterms:created xsi:type="dcterms:W3CDTF">2023-08-24T07:56:00Z</dcterms:created>
  <dcterms:modified xsi:type="dcterms:W3CDTF">2023-08-24T07:56:00Z</dcterms:modified>
</cp:coreProperties>
</file>