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5D" w:rsidRPr="00C24D49" w:rsidRDefault="0025355D" w:rsidP="0025355D">
      <w:pPr>
        <w:spacing w:after="0" w:line="240" w:lineRule="auto"/>
      </w:pPr>
    </w:p>
    <w:p w:rsidR="0025355D" w:rsidRPr="00C24D49" w:rsidRDefault="007F6517" w:rsidP="0025355D">
      <w:pPr>
        <w:spacing w:after="0" w:line="240" w:lineRule="auto"/>
      </w:pPr>
      <w:r>
        <w:t xml:space="preserve">          </w:t>
      </w:r>
      <w:r w:rsidR="002E5299">
        <w:rPr>
          <w:lang w:val="en-US"/>
        </w:rPr>
        <w:t xml:space="preserve"> </w:t>
      </w:r>
      <w:r>
        <w:t xml:space="preserve">  </w:t>
      </w:r>
      <w:r>
        <w:rPr>
          <w:noProof/>
          <w:lang w:eastAsia="el-GR"/>
        </w:rPr>
        <w:drawing>
          <wp:inline distT="0" distB="0" distL="0" distR="0">
            <wp:extent cx="464820" cy="449580"/>
            <wp:effectExtent l="19050" t="0" r="0" b="0"/>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5" cstate="print"/>
                    <a:srcRect/>
                    <a:stretch>
                      <a:fillRect/>
                    </a:stretch>
                  </pic:blipFill>
                  <pic:spPr bwMode="auto">
                    <a:xfrm>
                      <a:off x="0" y="0"/>
                      <a:ext cx="464820" cy="449580"/>
                    </a:xfrm>
                    <a:prstGeom prst="rect">
                      <a:avLst/>
                    </a:prstGeom>
                    <a:noFill/>
                    <a:ln w="9525">
                      <a:noFill/>
                      <a:miter lim="800000"/>
                      <a:headEnd/>
                      <a:tailEnd/>
                    </a:ln>
                  </pic:spPr>
                </pic:pic>
              </a:graphicData>
            </a:graphic>
          </wp:inline>
        </w:drawing>
      </w:r>
    </w:p>
    <w:tbl>
      <w:tblPr>
        <w:tblpPr w:leftFromText="180" w:rightFromText="180" w:vertAnchor="page" w:horzAnchor="margin" w:tblpY="2185"/>
        <w:tblW w:w="8704" w:type="dxa"/>
        <w:tblLook w:val="04A0"/>
      </w:tblPr>
      <w:tblGrid>
        <w:gridCol w:w="4404"/>
        <w:gridCol w:w="517"/>
        <w:gridCol w:w="3783"/>
      </w:tblGrid>
      <w:tr w:rsidR="007F6517" w:rsidRPr="00927684" w:rsidTr="00A7335E">
        <w:trPr>
          <w:trHeight w:val="330"/>
        </w:trPr>
        <w:tc>
          <w:tcPr>
            <w:tcW w:w="4404" w:type="dxa"/>
          </w:tcPr>
          <w:p w:rsidR="007F6517" w:rsidRDefault="007F6517" w:rsidP="007F6517">
            <w:pPr>
              <w:tabs>
                <w:tab w:val="left" w:pos="0"/>
              </w:tabs>
              <w:spacing w:after="0" w:line="240" w:lineRule="atLeast"/>
              <w:rPr>
                <w:b/>
                <w:sz w:val="24"/>
                <w:szCs w:val="24"/>
              </w:rPr>
            </w:pPr>
            <w:r w:rsidRPr="00F72890">
              <w:rPr>
                <w:b/>
                <w:sz w:val="24"/>
                <w:szCs w:val="24"/>
              </w:rPr>
              <w:t>ΕΛΛΗΝΙΚΗ ΔΗΜΟΚΡΑΤΙΑ</w:t>
            </w:r>
          </w:p>
          <w:p w:rsidR="007F6517" w:rsidRPr="007F6517" w:rsidRDefault="007F6517" w:rsidP="007F6517">
            <w:pPr>
              <w:spacing w:after="0" w:line="240" w:lineRule="atLeast"/>
              <w:rPr>
                <w:b/>
                <w:sz w:val="24"/>
                <w:szCs w:val="24"/>
              </w:rPr>
            </w:pPr>
            <w:r w:rsidRPr="007F6517">
              <w:rPr>
                <w:b/>
                <w:sz w:val="24"/>
                <w:szCs w:val="24"/>
              </w:rPr>
              <w:t xml:space="preserve">          </w:t>
            </w:r>
            <w:r w:rsidRPr="00F72890">
              <w:rPr>
                <w:b/>
                <w:sz w:val="24"/>
                <w:szCs w:val="24"/>
              </w:rPr>
              <w:t xml:space="preserve">ΥΠΟΥΡΓΕΙΟ </w:t>
            </w:r>
          </w:p>
          <w:p w:rsidR="007F6517" w:rsidRPr="00F72890" w:rsidRDefault="007F6517" w:rsidP="007F6517">
            <w:pPr>
              <w:spacing w:after="0" w:line="240" w:lineRule="atLeast"/>
              <w:rPr>
                <w:b/>
                <w:sz w:val="24"/>
                <w:szCs w:val="24"/>
              </w:rPr>
            </w:pPr>
            <w:r w:rsidRPr="00F72890">
              <w:rPr>
                <w:b/>
                <w:sz w:val="24"/>
                <w:szCs w:val="24"/>
              </w:rPr>
              <w:t>ΠΑΙΔΕΙΑΣ</w:t>
            </w:r>
            <w:r w:rsidRPr="007F6517">
              <w:rPr>
                <w:b/>
                <w:sz w:val="24"/>
                <w:szCs w:val="24"/>
              </w:rPr>
              <w:t xml:space="preserve"> </w:t>
            </w:r>
            <w:r>
              <w:rPr>
                <w:b/>
                <w:sz w:val="24"/>
                <w:szCs w:val="24"/>
                <w:lang w:val="en-US"/>
              </w:rPr>
              <w:t>KAI</w:t>
            </w:r>
            <w:r w:rsidRPr="00F72890">
              <w:rPr>
                <w:b/>
                <w:sz w:val="24"/>
                <w:szCs w:val="24"/>
              </w:rPr>
              <w:t xml:space="preserve"> ΘΡΗΣΚΕΥΜΑΤΩΝ</w:t>
            </w:r>
          </w:p>
          <w:p w:rsidR="007F6517" w:rsidRPr="00AF2783" w:rsidRDefault="007F6517" w:rsidP="007F6517">
            <w:pPr>
              <w:spacing w:after="0" w:line="240" w:lineRule="atLeast"/>
              <w:rPr>
                <w:b/>
                <w:sz w:val="24"/>
                <w:szCs w:val="24"/>
              </w:rPr>
            </w:pPr>
            <w:r>
              <w:rPr>
                <w:b/>
                <w:sz w:val="24"/>
                <w:szCs w:val="24"/>
              </w:rPr>
              <w:t xml:space="preserve">                  ----</w:t>
            </w:r>
          </w:p>
        </w:tc>
        <w:tc>
          <w:tcPr>
            <w:tcW w:w="517" w:type="dxa"/>
          </w:tcPr>
          <w:p w:rsidR="007F6517" w:rsidRPr="008639B8" w:rsidRDefault="007F6517" w:rsidP="007F6517">
            <w:pPr>
              <w:spacing w:after="0" w:line="240" w:lineRule="atLeast"/>
            </w:pPr>
          </w:p>
        </w:tc>
        <w:tc>
          <w:tcPr>
            <w:tcW w:w="3783" w:type="dxa"/>
          </w:tcPr>
          <w:p w:rsidR="007F6517" w:rsidRDefault="007F6517" w:rsidP="007F6517">
            <w:pPr>
              <w:spacing w:after="0" w:line="240" w:lineRule="atLeast"/>
              <w:rPr>
                <w:sz w:val="24"/>
                <w:szCs w:val="24"/>
              </w:rPr>
            </w:pPr>
            <w:r>
              <w:rPr>
                <w:sz w:val="24"/>
                <w:szCs w:val="24"/>
              </w:rPr>
              <w:t xml:space="preserve">   Ιωάννινα,</w:t>
            </w:r>
            <w:r w:rsidRPr="00CE2FC7">
              <w:rPr>
                <w:sz w:val="24"/>
                <w:szCs w:val="24"/>
              </w:rPr>
              <w:t xml:space="preserve"> </w:t>
            </w:r>
            <w:r>
              <w:rPr>
                <w:sz w:val="24"/>
                <w:szCs w:val="24"/>
              </w:rPr>
              <w:t xml:space="preserve">3 Φεβρουαρίου 2022 </w:t>
            </w:r>
          </w:p>
          <w:p w:rsidR="007F6517" w:rsidRDefault="007F6517" w:rsidP="007F6517">
            <w:pPr>
              <w:spacing w:after="0" w:line="240" w:lineRule="atLeast"/>
              <w:rPr>
                <w:sz w:val="24"/>
                <w:szCs w:val="24"/>
                <w:lang w:val="en-GB"/>
              </w:rPr>
            </w:pPr>
          </w:p>
          <w:p w:rsidR="007F6517" w:rsidRPr="0084340C" w:rsidRDefault="007F6517" w:rsidP="007F6517">
            <w:pPr>
              <w:spacing w:after="0" w:line="240" w:lineRule="atLeast"/>
              <w:rPr>
                <w:sz w:val="24"/>
                <w:szCs w:val="24"/>
                <w:lang w:val="en-US"/>
              </w:rPr>
            </w:pPr>
            <w:r w:rsidRPr="00CE2FC7">
              <w:rPr>
                <w:sz w:val="24"/>
                <w:szCs w:val="24"/>
              </w:rPr>
              <w:t xml:space="preserve">   </w:t>
            </w:r>
            <w:r w:rsidRPr="001C4958">
              <w:t xml:space="preserve"> </w:t>
            </w:r>
          </w:p>
        </w:tc>
      </w:tr>
      <w:tr w:rsidR="007F6517" w:rsidRPr="00FA3E3C" w:rsidTr="00A7335E">
        <w:trPr>
          <w:trHeight w:val="2934"/>
        </w:trPr>
        <w:tc>
          <w:tcPr>
            <w:tcW w:w="4404" w:type="dxa"/>
          </w:tcPr>
          <w:p w:rsidR="007F6517" w:rsidRDefault="007F6517" w:rsidP="007F6517">
            <w:pPr>
              <w:pStyle w:val="3"/>
              <w:spacing w:line="240" w:lineRule="atLeast"/>
              <w:jc w:val="left"/>
              <w:rPr>
                <w:rFonts w:ascii="Calibri" w:hAnsi="Calibri"/>
                <w:sz w:val="22"/>
                <w:szCs w:val="22"/>
                <w:u w:val="none"/>
              </w:rPr>
            </w:pPr>
            <w:r w:rsidRPr="00F72890">
              <w:rPr>
                <w:rFonts w:ascii="Calibri" w:hAnsi="Calibri"/>
                <w:sz w:val="22"/>
                <w:szCs w:val="22"/>
                <w:u w:val="none"/>
              </w:rPr>
              <w:t xml:space="preserve">ΠΕΡΙΦΕΡΕΙΑΚΗ  ΔΙΕΥΘΥΝΣΗ </w:t>
            </w:r>
          </w:p>
          <w:p w:rsidR="007F6517" w:rsidRPr="00AF2783" w:rsidRDefault="007F6517" w:rsidP="007F6517">
            <w:pPr>
              <w:pStyle w:val="3"/>
              <w:spacing w:line="240" w:lineRule="atLeast"/>
              <w:jc w:val="left"/>
              <w:rPr>
                <w:rFonts w:ascii="Calibri" w:hAnsi="Calibri"/>
                <w:sz w:val="22"/>
                <w:szCs w:val="22"/>
                <w:u w:val="none"/>
              </w:rPr>
            </w:pPr>
            <w:r w:rsidRPr="00F72890">
              <w:rPr>
                <w:rFonts w:ascii="Calibri" w:hAnsi="Calibri"/>
                <w:sz w:val="22"/>
                <w:szCs w:val="22"/>
                <w:u w:val="none"/>
              </w:rPr>
              <w:t>Α</w:t>
            </w:r>
            <w:r w:rsidRPr="00AF2783">
              <w:rPr>
                <w:rFonts w:ascii="Calibri" w:hAnsi="Calibri"/>
                <w:sz w:val="22"/>
                <w:szCs w:val="22"/>
                <w:u w:val="none"/>
              </w:rPr>
              <w:t>/</w:t>
            </w:r>
            <w:r w:rsidRPr="00F72890">
              <w:rPr>
                <w:rFonts w:ascii="Calibri" w:hAnsi="Calibri"/>
                <w:sz w:val="22"/>
                <w:szCs w:val="22"/>
                <w:u w:val="none"/>
              </w:rPr>
              <w:t>ΘΜΙΑΣ</w:t>
            </w:r>
            <w:r w:rsidRPr="00AF2783">
              <w:rPr>
                <w:rFonts w:ascii="Calibri" w:hAnsi="Calibri"/>
                <w:sz w:val="22"/>
                <w:szCs w:val="22"/>
                <w:u w:val="none"/>
              </w:rPr>
              <w:t xml:space="preserve"> &amp; </w:t>
            </w:r>
            <w:r w:rsidRPr="00F72890">
              <w:rPr>
                <w:rFonts w:ascii="Calibri" w:hAnsi="Calibri"/>
                <w:sz w:val="22"/>
                <w:szCs w:val="22"/>
                <w:u w:val="none"/>
              </w:rPr>
              <w:t>Β</w:t>
            </w:r>
            <w:r w:rsidRPr="00AF2783">
              <w:rPr>
                <w:rFonts w:ascii="Calibri" w:hAnsi="Calibri"/>
                <w:sz w:val="22"/>
                <w:szCs w:val="22"/>
                <w:u w:val="none"/>
              </w:rPr>
              <w:t>/</w:t>
            </w:r>
            <w:r w:rsidRPr="00F72890">
              <w:rPr>
                <w:rFonts w:ascii="Calibri" w:hAnsi="Calibri"/>
                <w:sz w:val="22"/>
                <w:szCs w:val="22"/>
                <w:u w:val="none"/>
              </w:rPr>
              <w:t>ΘΜΙΑΣ</w:t>
            </w:r>
            <w:r w:rsidRPr="00AF2783">
              <w:rPr>
                <w:rFonts w:ascii="Calibri" w:hAnsi="Calibri"/>
                <w:sz w:val="22"/>
                <w:szCs w:val="22"/>
                <w:u w:val="none"/>
              </w:rPr>
              <w:t xml:space="preserve"> </w:t>
            </w:r>
            <w:r w:rsidRPr="00F72890">
              <w:rPr>
                <w:rFonts w:ascii="Calibri" w:hAnsi="Calibri"/>
                <w:sz w:val="22"/>
                <w:szCs w:val="22"/>
                <w:u w:val="none"/>
              </w:rPr>
              <w:t>ΕΚΠ</w:t>
            </w:r>
            <w:r w:rsidRPr="00AF2783">
              <w:rPr>
                <w:rFonts w:ascii="Calibri" w:hAnsi="Calibri"/>
                <w:sz w:val="22"/>
                <w:szCs w:val="22"/>
                <w:u w:val="none"/>
              </w:rPr>
              <w:t>/</w:t>
            </w:r>
            <w:r w:rsidRPr="00F72890">
              <w:rPr>
                <w:rFonts w:ascii="Calibri" w:hAnsi="Calibri"/>
                <w:sz w:val="22"/>
                <w:szCs w:val="22"/>
                <w:u w:val="none"/>
              </w:rPr>
              <w:t>ΣΗΣ</w:t>
            </w:r>
            <w:r w:rsidRPr="00AF2783">
              <w:rPr>
                <w:rFonts w:ascii="Calibri" w:hAnsi="Calibri"/>
                <w:sz w:val="22"/>
                <w:szCs w:val="22"/>
                <w:u w:val="none"/>
              </w:rPr>
              <w:t xml:space="preserve"> </w:t>
            </w:r>
            <w:r w:rsidRPr="00F72890">
              <w:rPr>
                <w:rFonts w:ascii="Calibri" w:hAnsi="Calibri"/>
                <w:sz w:val="22"/>
                <w:szCs w:val="22"/>
                <w:u w:val="none"/>
              </w:rPr>
              <w:t>ΗΠΕΙΡΟΥ</w:t>
            </w:r>
          </w:p>
          <w:p w:rsidR="007F6517" w:rsidRPr="00495BCC" w:rsidRDefault="007F6517" w:rsidP="007F6517">
            <w:pPr>
              <w:spacing w:after="120" w:line="240" w:lineRule="atLeast"/>
              <w:rPr>
                <w:b/>
                <w:bCs/>
              </w:rPr>
            </w:pPr>
            <w:r w:rsidRPr="00F72890">
              <w:rPr>
                <w:b/>
                <w:bCs/>
              </w:rPr>
              <w:t>ΠΕ</w:t>
            </w:r>
            <w:r>
              <w:rPr>
                <w:b/>
                <w:bCs/>
              </w:rPr>
              <w:t>.</w:t>
            </w:r>
            <w:r w:rsidRPr="00F72890">
              <w:rPr>
                <w:b/>
                <w:bCs/>
              </w:rPr>
              <w:t>Κ</w:t>
            </w:r>
            <w:r>
              <w:rPr>
                <w:b/>
                <w:bCs/>
              </w:rPr>
              <w:t>.</w:t>
            </w:r>
            <w:r w:rsidRPr="00F72890">
              <w:rPr>
                <w:b/>
                <w:bCs/>
              </w:rPr>
              <w:t>Ε</w:t>
            </w:r>
            <w:r>
              <w:rPr>
                <w:b/>
                <w:bCs/>
              </w:rPr>
              <w:t>.</w:t>
            </w:r>
            <w:r w:rsidRPr="00F72890">
              <w:rPr>
                <w:b/>
                <w:bCs/>
              </w:rPr>
              <w:t>Σ</w:t>
            </w:r>
            <w:r>
              <w:rPr>
                <w:b/>
                <w:bCs/>
              </w:rPr>
              <w:t>.</w:t>
            </w:r>
            <w:r w:rsidRPr="00F72890">
              <w:rPr>
                <w:b/>
                <w:bCs/>
              </w:rPr>
              <w:t xml:space="preserve"> ΗΠΕΙΡΟΥ</w:t>
            </w:r>
          </w:p>
          <w:p w:rsidR="002E5299" w:rsidRPr="00495BCC" w:rsidRDefault="002E5299" w:rsidP="007F6517">
            <w:pPr>
              <w:spacing w:after="120" w:line="240" w:lineRule="atLeast"/>
              <w:rPr>
                <w:b/>
                <w:bCs/>
              </w:rPr>
            </w:pPr>
          </w:p>
          <w:p w:rsidR="00A7335E" w:rsidRDefault="00A7335E" w:rsidP="002E5299">
            <w:pPr>
              <w:spacing w:after="0" w:line="240" w:lineRule="atLeast"/>
              <w:rPr>
                <w:sz w:val="20"/>
                <w:szCs w:val="20"/>
              </w:rPr>
            </w:pPr>
            <w:r>
              <w:rPr>
                <w:sz w:val="20"/>
                <w:szCs w:val="20"/>
              </w:rPr>
              <w:t>Νταμάνη Αικατερίνη Σ.Ε.Ε ΠΕ6</w:t>
            </w:r>
            <w:r w:rsidRPr="000F5E6F">
              <w:rPr>
                <w:sz w:val="20"/>
                <w:szCs w:val="20"/>
              </w:rPr>
              <w:t>0</w:t>
            </w:r>
          </w:p>
          <w:p w:rsidR="00A7335E" w:rsidRPr="007F6517" w:rsidRDefault="00A7335E" w:rsidP="007F6517">
            <w:pPr>
              <w:spacing w:after="120" w:line="240" w:lineRule="atLeast"/>
              <w:rPr>
                <w:b/>
                <w:bCs/>
              </w:rPr>
            </w:pPr>
            <w:r>
              <w:rPr>
                <w:sz w:val="20"/>
                <w:szCs w:val="20"/>
              </w:rPr>
              <w:t>1</w:t>
            </w:r>
            <w:r w:rsidRPr="00A7335E">
              <w:rPr>
                <w:sz w:val="20"/>
                <w:szCs w:val="20"/>
                <w:vertAlign w:val="superscript"/>
              </w:rPr>
              <w:t>η</w:t>
            </w:r>
            <w:r>
              <w:rPr>
                <w:sz w:val="20"/>
                <w:szCs w:val="20"/>
              </w:rPr>
              <w:t xml:space="preserve"> Ενότητα Σχολικών Μονάδων</w:t>
            </w:r>
          </w:p>
          <w:p w:rsidR="007F6517" w:rsidRPr="000F5E6F" w:rsidRDefault="007F6517" w:rsidP="007F6517">
            <w:pPr>
              <w:spacing w:after="0" w:line="240" w:lineRule="atLeast"/>
              <w:ind w:left="1260" w:hanging="1260"/>
              <w:rPr>
                <w:sz w:val="20"/>
                <w:szCs w:val="20"/>
              </w:rPr>
            </w:pPr>
            <w:r w:rsidRPr="000F5E6F">
              <w:rPr>
                <w:sz w:val="20"/>
                <w:szCs w:val="20"/>
              </w:rPr>
              <w:t xml:space="preserve">Δ/νση   :    Φ. Εταιρείας 15Α &amp; Λ. Ακρίτα                                                                                           </w:t>
            </w:r>
          </w:p>
          <w:p w:rsidR="007F6517" w:rsidRPr="000F5E6F" w:rsidRDefault="007F6517" w:rsidP="00A7335E">
            <w:pPr>
              <w:spacing w:after="0" w:line="240" w:lineRule="atLeast"/>
              <w:ind w:left="1260" w:hanging="1260"/>
              <w:rPr>
                <w:sz w:val="20"/>
                <w:szCs w:val="20"/>
              </w:rPr>
            </w:pPr>
            <w:r w:rsidRPr="000F5E6F">
              <w:rPr>
                <w:sz w:val="20"/>
                <w:szCs w:val="20"/>
              </w:rPr>
              <w:t xml:space="preserve">                    Ιωάννινα - 45444   </w:t>
            </w:r>
            <w:r>
              <w:rPr>
                <w:sz w:val="20"/>
                <w:szCs w:val="20"/>
              </w:rPr>
              <w:t xml:space="preserve">      </w:t>
            </w:r>
          </w:p>
          <w:p w:rsidR="007F6517" w:rsidRPr="007F6517" w:rsidRDefault="007F6517" w:rsidP="007F6517">
            <w:pPr>
              <w:spacing w:after="0" w:line="240" w:lineRule="atLeast"/>
              <w:rPr>
                <w:sz w:val="20"/>
                <w:szCs w:val="20"/>
                <w:lang w:val="fr-FR"/>
              </w:rPr>
            </w:pPr>
            <w:r w:rsidRPr="000F5E6F">
              <w:rPr>
                <w:sz w:val="20"/>
                <w:szCs w:val="20"/>
              </w:rPr>
              <w:t>Τηλ</w:t>
            </w:r>
            <w:r w:rsidRPr="007F6517">
              <w:rPr>
                <w:sz w:val="20"/>
                <w:szCs w:val="20"/>
                <w:lang w:val="fr-FR"/>
              </w:rPr>
              <w:t xml:space="preserve">.      :     26510 </w:t>
            </w:r>
            <w:r w:rsidR="002E5299">
              <w:rPr>
                <w:sz w:val="20"/>
                <w:szCs w:val="20"/>
                <w:lang w:val="fr-FR"/>
              </w:rPr>
              <w:t>30791</w:t>
            </w:r>
            <w:r w:rsidRPr="007F6517">
              <w:rPr>
                <w:sz w:val="20"/>
                <w:szCs w:val="20"/>
                <w:lang w:val="fr-FR"/>
              </w:rPr>
              <w:t xml:space="preserve"> – 39752</w:t>
            </w:r>
          </w:p>
          <w:p w:rsidR="00A7335E" w:rsidRPr="00495BCC" w:rsidRDefault="007F6517" w:rsidP="007F6517">
            <w:pPr>
              <w:spacing w:after="0" w:line="240" w:lineRule="atLeast"/>
              <w:rPr>
                <w:i/>
                <w:sz w:val="20"/>
                <w:szCs w:val="20"/>
                <w:lang w:val="fr-FR"/>
              </w:rPr>
            </w:pPr>
            <w:r w:rsidRPr="007F6517">
              <w:rPr>
                <w:sz w:val="20"/>
                <w:szCs w:val="20"/>
                <w:lang w:val="fr-FR"/>
              </w:rPr>
              <w:t>e-mail  :</w:t>
            </w:r>
            <w:r w:rsidRPr="007F6517">
              <w:rPr>
                <w:i/>
                <w:sz w:val="20"/>
                <w:szCs w:val="20"/>
                <w:lang w:val="fr-FR"/>
              </w:rPr>
              <w:t xml:space="preserve">     </w:t>
            </w:r>
            <w:hyperlink r:id="rId6" w:history="1">
              <w:r w:rsidRPr="007F6517">
                <w:rPr>
                  <w:rStyle w:val="-"/>
                  <w:i/>
                  <w:sz w:val="20"/>
                  <w:szCs w:val="20"/>
                  <w:lang w:val="fr-FR"/>
                </w:rPr>
                <w:t>pekes@ipeir.pde.sch.gr</w:t>
              </w:r>
            </w:hyperlink>
          </w:p>
          <w:p w:rsidR="00A7335E" w:rsidRPr="00A7335E" w:rsidRDefault="00A7335E" w:rsidP="007F6517">
            <w:pPr>
              <w:spacing w:after="0" w:line="240" w:lineRule="atLeast"/>
              <w:rPr>
                <w:i/>
                <w:sz w:val="20"/>
                <w:szCs w:val="20"/>
                <w:lang w:val="en-US"/>
              </w:rPr>
            </w:pPr>
            <w:r w:rsidRPr="00495BCC">
              <w:rPr>
                <w:i/>
                <w:sz w:val="20"/>
                <w:szCs w:val="20"/>
                <w:lang w:val="fr-FR"/>
              </w:rPr>
              <w:t xml:space="preserve">                </w:t>
            </w:r>
            <w:r w:rsidR="00CC021D" w:rsidRPr="00495BCC">
              <w:rPr>
                <w:i/>
                <w:sz w:val="20"/>
                <w:szCs w:val="20"/>
                <w:lang w:val="fr-FR"/>
              </w:rPr>
              <w:t xml:space="preserve"> </w:t>
            </w:r>
            <w:r w:rsidRPr="00495BCC">
              <w:rPr>
                <w:i/>
                <w:sz w:val="20"/>
                <w:szCs w:val="20"/>
                <w:lang w:val="fr-FR"/>
              </w:rPr>
              <w:t xml:space="preserve">  </w:t>
            </w:r>
            <w:hyperlink r:id="rId7" w:history="1">
              <w:r w:rsidRPr="00CF4739">
                <w:rPr>
                  <w:rStyle w:val="-"/>
                  <w:i/>
                  <w:sz w:val="20"/>
                  <w:szCs w:val="20"/>
                  <w:lang w:val="en-US"/>
                </w:rPr>
                <w:t>katerinadamani@yahoo.gr</w:t>
              </w:r>
            </w:hyperlink>
          </w:p>
          <w:p w:rsidR="007F6517" w:rsidRDefault="00A7335E" w:rsidP="007F6517">
            <w:pPr>
              <w:spacing w:after="0" w:line="240" w:lineRule="atLeast"/>
              <w:rPr>
                <w:i/>
                <w:sz w:val="20"/>
                <w:szCs w:val="20"/>
              </w:rPr>
            </w:pPr>
            <w:r>
              <w:rPr>
                <w:i/>
                <w:sz w:val="20"/>
                <w:szCs w:val="20"/>
              </w:rPr>
              <w:t xml:space="preserve">                  </w:t>
            </w:r>
          </w:p>
          <w:p w:rsidR="007F6517" w:rsidRPr="00A7335E" w:rsidRDefault="007F6517" w:rsidP="007F6517">
            <w:pPr>
              <w:spacing w:after="0" w:line="240" w:lineRule="atLeast"/>
              <w:rPr>
                <w:i/>
                <w:sz w:val="20"/>
                <w:szCs w:val="20"/>
                <w:lang w:val="en-US"/>
              </w:rPr>
            </w:pPr>
          </w:p>
        </w:tc>
        <w:tc>
          <w:tcPr>
            <w:tcW w:w="517" w:type="dxa"/>
          </w:tcPr>
          <w:p w:rsidR="007F6517" w:rsidRPr="007F6517" w:rsidRDefault="007F6517" w:rsidP="007F6517">
            <w:pPr>
              <w:spacing w:after="0" w:line="240" w:lineRule="auto"/>
              <w:jc w:val="center"/>
              <w:rPr>
                <w:lang w:val="fr-FR"/>
              </w:rPr>
            </w:pPr>
          </w:p>
        </w:tc>
        <w:tc>
          <w:tcPr>
            <w:tcW w:w="3783" w:type="dxa"/>
          </w:tcPr>
          <w:p w:rsidR="007F6517" w:rsidRPr="00784987" w:rsidRDefault="007F6517" w:rsidP="007F6517">
            <w:pPr>
              <w:spacing w:after="120" w:line="240" w:lineRule="auto"/>
              <w:ind w:right="45"/>
              <w:jc w:val="center"/>
              <w:rPr>
                <w:b/>
                <w:bCs/>
              </w:rPr>
            </w:pPr>
            <w:r w:rsidRPr="00784987">
              <w:rPr>
                <w:b/>
              </w:rPr>
              <w:t>ΠΡΟΣ</w:t>
            </w:r>
          </w:p>
          <w:p w:rsidR="007F6517" w:rsidRDefault="007F6517" w:rsidP="007F6517">
            <w:pPr>
              <w:spacing w:after="0" w:line="240" w:lineRule="auto"/>
              <w:ind w:left="-26" w:right="-149" w:firstLine="26"/>
              <w:jc w:val="center"/>
              <w:rPr>
                <w:b/>
              </w:rPr>
            </w:pPr>
            <w:r>
              <w:rPr>
                <w:b/>
              </w:rPr>
              <w:t>Σχολικές μονάδες Α/θμιας Εκπ/σης                 1</w:t>
            </w:r>
            <w:r w:rsidRPr="008553E4">
              <w:rPr>
                <w:b/>
                <w:vertAlign w:val="superscript"/>
              </w:rPr>
              <w:t>ης</w:t>
            </w:r>
            <w:r>
              <w:rPr>
                <w:b/>
              </w:rPr>
              <w:t xml:space="preserve"> Ενότητας προσχολικής αγωγής</w:t>
            </w:r>
          </w:p>
          <w:p w:rsidR="007F6517" w:rsidRPr="00DF1BF0" w:rsidRDefault="007F6517" w:rsidP="007F6517">
            <w:pPr>
              <w:spacing w:before="120" w:after="0" w:line="240" w:lineRule="auto"/>
              <w:ind w:right="45"/>
              <w:jc w:val="right"/>
              <w:rPr>
                <w:b/>
                <w:u w:val="single"/>
              </w:rPr>
            </w:pPr>
            <w:r w:rsidRPr="00DF1BF0">
              <w:rPr>
                <w:b/>
                <w:u w:val="single"/>
              </w:rPr>
              <w:t>Έδρες τους</w:t>
            </w:r>
          </w:p>
          <w:p w:rsidR="007F6517" w:rsidRPr="00E56F33" w:rsidRDefault="007F6517" w:rsidP="007F6517">
            <w:pPr>
              <w:spacing w:after="0" w:line="240" w:lineRule="auto"/>
              <w:ind w:right="45" w:firstLine="249"/>
              <w:jc w:val="center"/>
              <w:rPr>
                <w:b/>
                <w:u w:val="single"/>
              </w:rPr>
            </w:pPr>
          </w:p>
          <w:p w:rsidR="007F6517" w:rsidRDefault="007F6517" w:rsidP="007F6517">
            <w:pPr>
              <w:spacing w:after="0" w:line="240" w:lineRule="auto"/>
              <w:ind w:right="45" w:firstLine="249"/>
              <w:jc w:val="center"/>
              <w:rPr>
                <w:b/>
                <w:u w:val="single"/>
              </w:rPr>
            </w:pPr>
            <w:r w:rsidRPr="00784987">
              <w:rPr>
                <w:b/>
                <w:u w:val="single"/>
              </w:rPr>
              <w:t xml:space="preserve">Μέσω </w:t>
            </w:r>
            <w:r>
              <w:rPr>
                <w:b/>
                <w:u w:val="single"/>
              </w:rPr>
              <w:t>των Δ/νσεων</w:t>
            </w:r>
          </w:p>
          <w:p w:rsidR="007F6517" w:rsidRPr="00A7335E" w:rsidRDefault="007F6517" w:rsidP="00A7335E">
            <w:pPr>
              <w:spacing w:after="120" w:line="240" w:lineRule="atLeast"/>
              <w:ind w:left="1259" w:hanging="1259"/>
              <w:jc w:val="center"/>
              <w:rPr>
                <w:sz w:val="24"/>
                <w:szCs w:val="24"/>
                <w:lang w:val="en-US"/>
              </w:rPr>
            </w:pPr>
            <w:r w:rsidRPr="006B7430">
              <w:rPr>
                <w:b/>
                <w:color w:val="000000"/>
                <w:u w:val="single"/>
              </w:rPr>
              <w:t xml:space="preserve">Π.Ε  </w:t>
            </w:r>
            <w:r>
              <w:rPr>
                <w:b/>
                <w:color w:val="000000"/>
                <w:u w:val="single"/>
              </w:rPr>
              <w:t xml:space="preserve"> Ιωαννίνων,  Θεσπρωτίας</w:t>
            </w:r>
          </w:p>
        </w:tc>
      </w:tr>
    </w:tbl>
    <w:p w:rsidR="00A7335E" w:rsidRPr="002E5299" w:rsidRDefault="00A7335E" w:rsidP="00A7335E">
      <w:pPr>
        <w:keepNext/>
        <w:tabs>
          <w:tab w:val="left" w:pos="709"/>
        </w:tabs>
        <w:suppressAutoHyphens/>
        <w:spacing w:after="0"/>
        <w:jc w:val="both"/>
        <w:outlineLvl w:val="0"/>
        <w:rPr>
          <w:rFonts w:ascii="Calibri" w:eastAsia="Times New Roman" w:hAnsi="Calibri" w:cs="Calibri"/>
          <w:b/>
          <w:bCs/>
          <w:kern w:val="32"/>
          <w:sz w:val="24"/>
          <w:szCs w:val="24"/>
          <w:lang w:val="en-US" w:eastAsia="ar-SA"/>
        </w:rPr>
      </w:pPr>
    </w:p>
    <w:p w:rsidR="00234893" w:rsidRPr="00234893" w:rsidRDefault="0025355D" w:rsidP="00A7335E">
      <w:pPr>
        <w:keepNext/>
        <w:tabs>
          <w:tab w:val="left" w:pos="709"/>
        </w:tabs>
        <w:suppressAutoHyphens/>
        <w:spacing w:after="0"/>
        <w:jc w:val="both"/>
        <w:outlineLvl w:val="0"/>
        <w:rPr>
          <w:rFonts w:ascii="Calibri" w:eastAsia="Times New Roman" w:hAnsi="Calibri" w:cs="Calibri"/>
          <w:b/>
          <w:i/>
          <w:lang w:eastAsia="el-GR"/>
        </w:rPr>
      </w:pPr>
      <w:r w:rsidRPr="0025355D">
        <w:rPr>
          <w:rFonts w:ascii="Calibri" w:eastAsia="Times New Roman" w:hAnsi="Calibri" w:cs="Calibri"/>
          <w:b/>
          <w:bCs/>
          <w:kern w:val="32"/>
          <w:sz w:val="24"/>
          <w:szCs w:val="24"/>
          <w:lang w:eastAsia="ar-SA"/>
        </w:rPr>
        <w:t>ΘΕΜΑ:</w:t>
      </w:r>
      <w:r w:rsidR="00C24D49" w:rsidRPr="00C24D49">
        <w:rPr>
          <w:rFonts w:ascii="Calibri" w:eastAsia="Times New Roman" w:hAnsi="Calibri" w:cs="Calibri"/>
          <w:b/>
          <w:bCs/>
          <w:kern w:val="32"/>
          <w:sz w:val="24"/>
          <w:szCs w:val="24"/>
          <w:lang w:eastAsia="ar-SA"/>
        </w:rPr>
        <w:t xml:space="preserve"> </w:t>
      </w:r>
      <w:r w:rsidR="00234893" w:rsidRPr="00234893">
        <w:rPr>
          <w:rFonts w:ascii="Calibri" w:eastAsia="Times New Roman" w:hAnsi="Calibri" w:cs="Calibri"/>
          <w:b/>
          <w:sz w:val="24"/>
          <w:szCs w:val="24"/>
          <w:lang w:eastAsia="el-GR"/>
        </w:rPr>
        <w:t xml:space="preserve">«Επιμορφωτική δράση για Εκπαιδευτικούς Πρωτοβάθμιας Εκπαίδευσης» </w:t>
      </w:r>
    </w:p>
    <w:p w:rsidR="00234893" w:rsidRPr="00234893" w:rsidRDefault="00495BCC" w:rsidP="00495BCC">
      <w:pPr>
        <w:tabs>
          <w:tab w:val="left" w:pos="426"/>
        </w:tabs>
        <w:spacing w:after="0"/>
        <w:ind w:left="993" w:hanging="993"/>
        <w:rPr>
          <w:rFonts w:ascii="Calibri" w:eastAsia="Times New Roman" w:hAnsi="Calibri" w:cs="Calibri"/>
          <w:b/>
          <w:sz w:val="24"/>
          <w:szCs w:val="24"/>
          <w:lang w:eastAsia="el-GR"/>
        </w:rPr>
      </w:pPr>
      <w:r>
        <w:rPr>
          <w:rFonts w:ascii="Calibri" w:eastAsia="Times New Roman" w:hAnsi="Calibri" w:cs="Calibri"/>
          <w:b/>
          <w:sz w:val="24"/>
          <w:szCs w:val="24"/>
          <w:lang w:eastAsia="el-GR"/>
        </w:rPr>
        <w:t xml:space="preserve">ΣΧΕΤ.: α) παρ. </w:t>
      </w:r>
      <w:r w:rsidR="00234893" w:rsidRPr="00234893">
        <w:rPr>
          <w:rFonts w:ascii="Calibri" w:eastAsia="Times New Roman" w:hAnsi="Calibri" w:cs="Calibri"/>
          <w:b/>
          <w:sz w:val="24"/>
          <w:szCs w:val="24"/>
          <w:lang w:eastAsia="el-GR"/>
        </w:rPr>
        <w:t xml:space="preserve">1 και 2, άρθρο 17, ΠΔ 79/2017(ΦΕΚ 109/Α/01-08-2017) </w:t>
      </w:r>
      <w:r>
        <w:rPr>
          <w:rFonts w:ascii="Calibri" w:eastAsia="Times New Roman" w:hAnsi="Calibri" w:cs="Calibri"/>
          <w:b/>
          <w:sz w:val="24"/>
          <w:szCs w:val="24"/>
          <w:lang w:eastAsia="el-GR"/>
        </w:rPr>
        <w:t xml:space="preserve">  </w:t>
      </w:r>
      <w:r w:rsidR="002E5299" w:rsidRPr="002E5299">
        <w:rPr>
          <w:rFonts w:ascii="Calibri" w:eastAsia="Times New Roman" w:hAnsi="Calibri" w:cs="Calibri"/>
          <w:b/>
          <w:sz w:val="24"/>
          <w:szCs w:val="24"/>
          <w:lang w:eastAsia="el-GR"/>
        </w:rPr>
        <w:t xml:space="preserve">     </w:t>
      </w:r>
      <w:r>
        <w:rPr>
          <w:rFonts w:ascii="Calibri" w:eastAsia="Times New Roman" w:hAnsi="Calibri" w:cs="Calibri"/>
          <w:b/>
          <w:sz w:val="24"/>
          <w:szCs w:val="24"/>
          <w:lang w:eastAsia="el-GR"/>
        </w:rPr>
        <w:t xml:space="preserve">                            </w:t>
      </w:r>
      <w:r w:rsidR="00234893" w:rsidRPr="00234893">
        <w:rPr>
          <w:rFonts w:ascii="Calibri" w:eastAsia="Times New Roman" w:hAnsi="Calibri" w:cs="Calibri"/>
          <w:b/>
          <w:sz w:val="24"/>
          <w:szCs w:val="24"/>
          <w:lang w:eastAsia="el-GR"/>
        </w:rPr>
        <w:t>όπως έχει τροποποιηθεί και ισχύει.</w:t>
      </w:r>
    </w:p>
    <w:p w:rsidR="00234893" w:rsidRPr="00234893" w:rsidRDefault="00A7335E" w:rsidP="00A7335E">
      <w:pPr>
        <w:tabs>
          <w:tab w:val="left" w:pos="426"/>
        </w:tabs>
        <w:spacing w:after="0"/>
        <w:jc w:val="both"/>
        <w:rPr>
          <w:rFonts w:ascii="Calibri" w:eastAsia="Times New Roman" w:hAnsi="Calibri" w:cs="Calibri"/>
          <w:b/>
          <w:sz w:val="24"/>
          <w:szCs w:val="24"/>
          <w:lang w:eastAsia="el-GR"/>
        </w:rPr>
      </w:pPr>
      <w:r>
        <w:rPr>
          <w:rFonts w:ascii="Calibri" w:eastAsia="Times New Roman" w:hAnsi="Calibri" w:cs="Calibri"/>
          <w:b/>
          <w:sz w:val="24"/>
          <w:szCs w:val="24"/>
          <w:lang w:eastAsia="el-GR"/>
        </w:rPr>
        <w:t xml:space="preserve">          </w:t>
      </w:r>
      <w:r w:rsidR="00CC021D" w:rsidRPr="00CC021D">
        <w:rPr>
          <w:rFonts w:ascii="Calibri" w:eastAsia="Times New Roman" w:hAnsi="Calibri" w:cs="Calibri"/>
          <w:b/>
          <w:sz w:val="24"/>
          <w:szCs w:val="24"/>
          <w:lang w:eastAsia="el-GR"/>
        </w:rPr>
        <w:t xml:space="preserve"> </w:t>
      </w:r>
      <w:r>
        <w:rPr>
          <w:rFonts w:ascii="Calibri" w:eastAsia="Times New Roman" w:hAnsi="Calibri" w:cs="Calibri"/>
          <w:b/>
          <w:sz w:val="24"/>
          <w:szCs w:val="24"/>
          <w:lang w:eastAsia="el-GR"/>
        </w:rPr>
        <w:t xml:space="preserve">   </w:t>
      </w:r>
      <w:r w:rsidR="00234893" w:rsidRPr="00234893">
        <w:rPr>
          <w:rFonts w:ascii="Calibri" w:eastAsia="Times New Roman" w:hAnsi="Calibri" w:cs="Calibri"/>
          <w:b/>
          <w:sz w:val="24"/>
          <w:szCs w:val="24"/>
          <w:lang w:eastAsia="el-GR"/>
        </w:rPr>
        <w:t xml:space="preserve"> β) Υ.Α. 158733/ΓΔ4/24-9-2018/ΥΠ.Π.Ε.Θ (ΦΕΚ 4299/Β/27-9-2018).</w:t>
      </w:r>
    </w:p>
    <w:p w:rsidR="00234893" w:rsidRPr="00234893" w:rsidRDefault="00234893" w:rsidP="00234893">
      <w:pPr>
        <w:tabs>
          <w:tab w:val="left" w:pos="426"/>
        </w:tabs>
        <w:spacing w:after="0"/>
        <w:jc w:val="both"/>
        <w:rPr>
          <w:rFonts w:ascii="Calibri" w:eastAsia="Times New Roman" w:hAnsi="Calibri" w:cs="Calibri"/>
          <w:b/>
          <w:sz w:val="24"/>
          <w:szCs w:val="24"/>
          <w:lang w:eastAsia="el-GR"/>
        </w:rPr>
      </w:pPr>
    </w:p>
    <w:p w:rsidR="00F8300B" w:rsidRDefault="00F8300B" w:rsidP="00234893">
      <w:pPr>
        <w:tabs>
          <w:tab w:val="left" w:pos="426"/>
        </w:tabs>
        <w:spacing w:after="0"/>
        <w:jc w:val="both"/>
        <w:rPr>
          <w:rFonts w:ascii="Calibri" w:eastAsia="Times New Roman" w:hAnsi="Calibri" w:cs="Calibri"/>
          <w:sz w:val="24"/>
          <w:szCs w:val="24"/>
          <w:lang w:eastAsia="el-GR"/>
        </w:rPr>
      </w:pPr>
    </w:p>
    <w:p w:rsidR="00234893" w:rsidRPr="00234893" w:rsidRDefault="00F8300B" w:rsidP="002E5299">
      <w:pPr>
        <w:tabs>
          <w:tab w:val="left" w:pos="426"/>
        </w:tabs>
        <w:spacing w:after="0" w:line="340" w:lineRule="atLeast"/>
        <w:jc w:val="both"/>
        <w:rPr>
          <w:rFonts w:ascii="Calibri" w:eastAsia="Times New Roman" w:hAnsi="Calibri" w:cs="Calibri"/>
          <w:sz w:val="24"/>
          <w:szCs w:val="24"/>
          <w:lang w:eastAsia="el-GR"/>
        </w:rPr>
      </w:pPr>
      <w:r>
        <w:rPr>
          <w:rFonts w:ascii="Calibri" w:eastAsia="Times New Roman" w:hAnsi="Calibri" w:cs="Calibri"/>
          <w:sz w:val="24"/>
          <w:szCs w:val="24"/>
          <w:lang w:eastAsia="el-GR"/>
        </w:rPr>
        <w:tab/>
      </w:r>
      <w:r w:rsidR="00234893" w:rsidRPr="00234893">
        <w:rPr>
          <w:rFonts w:ascii="Calibri" w:eastAsia="Times New Roman" w:hAnsi="Calibri" w:cs="Calibri"/>
          <w:sz w:val="24"/>
          <w:szCs w:val="24"/>
          <w:lang w:eastAsia="el-GR"/>
        </w:rPr>
        <w:t>Σας γνωστοποιούμε ότι, στο πλαίσιο των δρ</w:t>
      </w:r>
      <w:r>
        <w:rPr>
          <w:rFonts w:ascii="Calibri" w:eastAsia="Times New Roman" w:hAnsi="Calibri" w:cs="Calibri"/>
          <w:sz w:val="24"/>
          <w:szCs w:val="24"/>
          <w:lang w:eastAsia="el-GR"/>
        </w:rPr>
        <w:t>άσεων του ΠΕ.Κ.Ε.Σ. Ηπείρου</w:t>
      </w:r>
      <w:r w:rsidR="00234893" w:rsidRPr="00234893">
        <w:rPr>
          <w:rFonts w:ascii="Calibri" w:eastAsia="Times New Roman" w:hAnsi="Calibri" w:cs="Calibri"/>
          <w:sz w:val="24"/>
          <w:szCs w:val="24"/>
          <w:lang w:eastAsia="el-GR"/>
        </w:rPr>
        <w:t>, η Συντονίστρια Εκπαιδευτικού Έργου ΠΕ60</w:t>
      </w:r>
      <w:r w:rsidR="00234893">
        <w:rPr>
          <w:rFonts w:ascii="Calibri" w:eastAsia="Times New Roman" w:hAnsi="Calibri" w:cs="Calibri"/>
          <w:sz w:val="24"/>
          <w:szCs w:val="24"/>
          <w:lang w:eastAsia="el-GR"/>
        </w:rPr>
        <w:t>,</w:t>
      </w:r>
      <w:r w:rsidR="00234893" w:rsidRPr="00234893">
        <w:rPr>
          <w:rFonts w:ascii="Calibri" w:eastAsia="Times New Roman" w:hAnsi="Calibri" w:cs="Calibri"/>
          <w:sz w:val="24"/>
          <w:szCs w:val="24"/>
          <w:lang w:eastAsia="el-GR"/>
        </w:rPr>
        <w:t xml:space="preserve"> Αικατερίνη Νταμάνη, σε συνεργασία με τη Συντονίστρια Εκπαιδευτικού Έργου ΠΕ60</w:t>
      </w:r>
      <w:r w:rsidR="00234893">
        <w:rPr>
          <w:rFonts w:ascii="Calibri" w:eastAsia="Times New Roman" w:hAnsi="Calibri" w:cs="Calibri"/>
          <w:sz w:val="24"/>
          <w:szCs w:val="24"/>
          <w:lang w:eastAsia="el-GR"/>
        </w:rPr>
        <w:t>,</w:t>
      </w:r>
      <w:r w:rsidR="00234893" w:rsidRPr="00234893">
        <w:rPr>
          <w:rFonts w:ascii="Calibri" w:eastAsia="Times New Roman" w:hAnsi="Calibri" w:cs="Calibri"/>
          <w:sz w:val="24"/>
          <w:szCs w:val="24"/>
          <w:lang w:eastAsia="el-GR"/>
        </w:rPr>
        <w:t xml:space="preserve"> Μιχαλίτσα Παντελέων </w:t>
      </w:r>
      <w:r w:rsidR="00234893">
        <w:rPr>
          <w:rFonts w:ascii="Calibri" w:eastAsia="Times New Roman" w:hAnsi="Calibri" w:cs="Calibri"/>
          <w:sz w:val="24"/>
          <w:szCs w:val="24"/>
          <w:lang w:eastAsia="el-GR"/>
        </w:rPr>
        <w:t>του ΠΕΚ.Ε.Σ Πελοποννήσου</w:t>
      </w:r>
      <w:r w:rsidR="00234893" w:rsidRPr="00234893">
        <w:rPr>
          <w:rFonts w:ascii="Calibri" w:eastAsia="Times New Roman" w:hAnsi="Calibri" w:cs="Calibri"/>
          <w:sz w:val="24"/>
          <w:szCs w:val="24"/>
          <w:lang w:eastAsia="el-GR"/>
        </w:rPr>
        <w:t xml:space="preserve">, προγραμματίζουν εξ αποστάσεως επιμορφωτική δράση τη </w:t>
      </w:r>
      <w:r w:rsidR="00234893" w:rsidRPr="00F8300B">
        <w:rPr>
          <w:rFonts w:ascii="Calibri" w:eastAsia="Times New Roman" w:hAnsi="Calibri" w:cs="Calibri"/>
          <w:b/>
          <w:sz w:val="24"/>
          <w:szCs w:val="24"/>
          <w:lang w:eastAsia="el-GR"/>
        </w:rPr>
        <w:t>Δευτέρα</w:t>
      </w:r>
      <w:r w:rsidR="002E5299" w:rsidRPr="002E5299">
        <w:rPr>
          <w:rFonts w:ascii="Calibri" w:eastAsia="Times New Roman" w:hAnsi="Calibri" w:cs="Calibri"/>
          <w:b/>
          <w:sz w:val="24"/>
          <w:szCs w:val="24"/>
          <w:lang w:eastAsia="el-GR"/>
        </w:rPr>
        <w:t>,</w:t>
      </w:r>
      <w:r w:rsidR="00234893" w:rsidRPr="00F8300B">
        <w:rPr>
          <w:rFonts w:ascii="Calibri" w:eastAsia="Times New Roman" w:hAnsi="Calibri" w:cs="Calibri"/>
          <w:b/>
          <w:sz w:val="24"/>
          <w:szCs w:val="24"/>
          <w:lang w:eastAsia="el-GR"/>
        </w:rPr>
        <w:t xml:space="preserve"> 07 Φεβρουαρίου 2022, από 18:00 </w:t>
      </w:r>
      <w:r w:rsidR="00234893" w:rsidRPr="00F8300B">
        <w:rPr>
          <w:rFonts w:ascii="Calibri" w:eastAsia="Times New Roman" w:hAnsi="Calibri" w:cs="Calibri"/>
          <w:sz w:val="24"/>
          <w:szCs w:val="24"/>
          <w:lang w:eastAsia="el-GR"/>
        </w:rPr>
        <w:t xml:space="preserve">έως </w:t>
      </w:r>
      <w:r w:rsidR="00234893" w:rsidRPr="00F8300B">
        <w:rPr>
          <w:rFonts w:ascii="Calibri" w:eastAsia="Times New Roman" w:hAnsi="Calibri" w:cs="Calibri"/>
          <w:b/>
          <w:sz w:val="24"/>
          <w:szCs w:val="24"/>
          <w:lang w:eastAsia="el-GR"/>
        </w:rPr>
        <w:t xml:space="preserve">20:00, </w:t>
      </w:r>
      <w:r w:rsidR="00234893" w:rsidRPr="00234893">
        <w:rPr>
          <w:rFonts w:ascii="Calibri" w:eastAsia="Times New Roman" w:hAnsi="Calibri" w:cs="Calibri"/>
          <w:sz w:val="24"/>
          <w:szCs w:val="24"/>
          <w:lang w:eastAsia="el-GR"/>
        </w:rPr>
        <w:t xml:space="preserve">με θέμα: </w:t>
      </w:r>
    </w:p>
    <w:p w:rsidR="00234893" w:rsidRDefault="00234893" w:rsidP="002E5299">
      <w:pPr>
        <w:tabs>
          <w:tab w:val="left" w:pos="426"/>
        </w:tabs>
        <w:spacing w:after="0" w:line="340" w:lineRule="atLeast"/>
        <w:jc w:val="both"/>
        <w:rPr>
          <w:rFonts w:ascii="Calibri" w:eastAsia="Times New Roman" w:hAnsi="Calibri" w:cs="Calibri"/>
          <w:sz w:val="24"/>
          <w:szCs w:val="24"/>
          <w:lang w:eastAsia="el-GR"/>
        </w:rPr>
      </w:pPr>
      <w:r>
        <w:rPr>
          <w:rFonts w:ascii="Calibri" w:eastAsia="Times New Roman" w:hAnsi="Calibri" w:cs="Calibri"/>
          <w:sz w:val="24"/>
          <w:szCs w:val="24"/>
          <w:lang w:eastAsia="el-GR"/>
        </w:rPr>
        <w:t xml:space="preserve">                   </w:t>
      </w:r>
    </w:p>
    <w:p w:rsidR="00234893" w:rsidRPr="00F8300B" w:rsidRDefault="00234893" w:rsidP="002E5299">
      <w:pPr>
        <w:tabs>
          <w:tab w:val="left" w:pos="426"/>
        </w:tabs>
        <w:spacing w:after="0" w:line="340" w:lineRule="atLeast"/>
        <w:jc w:val="both"/>
        <w:rPr>
          <w:rFonts w:ascii="Calibri" w:eastAsia="Times New Roman" w:hAnsi="Calibri" w:cs="Calibri"/>
          <w:b/>
          <w:sz w:val="24"/>
          <w:szCs w:val="24"/>
          <w:lang w:eastAsia="el-GR"/>
        </w:rPr>
      </w:pPr>
      <w:r w:rsidRPr="00F8300B">
        <w:rPr>
          <w:rFonts w:ascii="Calibri" w:eastAsia="Times New Roman" w:hAnsi="Calibri" w:cs="Calibri"/>
          <w:b/>
          <w:sz w:val="24"/>
          <w:szCs w:val="24"/>
          <w:lang w:eastAsia="el-GR"/>
        </w:rPr>
        <w:t xml:space="preserve">                       «Η επεκτατική μάθηση στην εκπαίδευση STEAM».</w:t>
      </w:r>
    </w:p>
    <w:p w:rsidR="00234893" w:rsidRDefault="00234893" w:rsidP="002E5299">
      <w:pPr>
        <w:tabs>
          <w:tab w:val="left" w:pos="426"/>
        </w:tabs>
        <w:spacing w:after="0" w:line="340" w:lineRule="atLeast"/>
        <w:jc w:val="both"/>
        <w:rPr>
          <w:rFonts w:ascii="Calibri" w:eastAsia="Times New Roman" w:hAnsi="Calibri" w:cs="Calibri"/>
          <w:sz w:val="24"/>
          <w:szCs w:val="24"/>
          <w:lang w:eastAsia="el-GR"/>
        </w:rPr>
      </w:pPr>
    </w:p>
    <w:p w:rsidR="00234893" w:rsidRPr="00234893" w:rsidRDefault="00234893" w:rsidP="002E5299">
      <w:pPr>
        <w:tabs>
          <w:tab w:val="left" w:pos="426"/>
        </w:tabs>
        <w:spacing w:after="0" w:line="340" w:lineRule="atLeast"/>
        <w:jc w:val="both"/>
        <w:rPr>
          <w:rFonts w:ascii="Calibri" w:eastAsia="Times New Roman" w:hAnsi="Calibri" w:cs="Calibri"/>
          <w:sz w:val="24"/>
          <w:szCs w:val="24"/>
          <w:lang w:eastAsia="el-GR"/>
        </w:rPr>
      </w:pPr>
      <w:r w:rsidRPr="00234893">
        <w:rPr>
          <w:rFonts w:ascii="Calibri" w:eastAsia="Times New Roman" w:hAnsi="Calibri" w:cs="Calibri"/>
          <w:sz w:val="24"/>
          <w:szCs w:val="24"/>
          <w:lang w:eastAsia="el-GR"/>
        </w:rPr>
        <w:t>Επιμορφωτές του σεμιναρίου:</w:t>
      </w:r>
    </w:p>
    <w:p w:rsidR="00234893" w:rsidRPr="00234893" w:rsidRDefault="00234893" w:rsidP="002E5299">
      <w:pPr>
        <w:tabs>
          <w:tab w:val="left" w:pos="426"/>
        </w:tabs>
        <w:spacing w:after="0" w:line="340" w:lineRule="atLeast"/>
        <w:ind w:left="426" w:hanging="426"/>
        <w:jc w:val="both"/>
        <w:rPr>
          <w:rFonts w:ascii="Calibri" w:eastAsia="Times New Roman" w:hAnsi="Calibri" w:cs="Calibri"/>
          <w:sz w:val="24"/>
          <w:szCs w:val="24"/>
          <w:lang w:eastAsia="el-GR"/>
        </w:rPr>
      </w:pPr>
      <w:r w:rsidRPr="00234893">
        <w:rPr>
          <w:rFonts w:ascii="Calibri" w:eastAsia="Times New Roman" w:hAnsi="Calibri" w:cs="Calibri"/>
          <w:sz w:val="24"/>
          <w:szCs w:val="24"/>
          <w:lang w:eastAsia="el-GR"/>
        </w:rPr>
        <w:t>•</w:t>
      </w:r>
      <w:r w:rsidRPr="00234893">
        <w:rPr>
          <w:rFonts w:ascii="Calibri" w:eastAsia="Times New Roman" w:hAnsi="Calibri" w:cs="Calibri"/>
          <w:sz w:val="24"/>
          <w:szCs w:val="24"/>
          <w:lang w:eastAsia="el-GR"/>
        </w:rPr>
        <w:tab/>
        <w:t xml:space="preserve">Καθ. </w:t>
      </w:r>
      <w:r w:rsidRPr="00F8300B">
        <w:rPr>
          <w:rFonts w:ascii="Calibri" w:eastAsia="Times New Roman" w:hAnsi="Calibri" w:cs="Calibri"/>
          <w:b/>
          <w:sz w:val="24"/>
          <w:szCs w:val="24"/>
          <w:lang w:eastAsia="el-GR"/>
        </w:rPr>
        <w:t>Κατερίνα Πλακίτση</w:t>
      </w:r>
      <w:r w:rsidRPr="00234893">
        <w:rPr>
          <w:rFonts w:ascii="Calibri" w:eastAsia="Times New Roman" w:hAnsi="Calibri" w:cs="Calibri"/>
          <w:sz w:val="24"/>
          <w:szCs w:val="24"/>
          <w:lang w:eastAsia="el-GR"/>
        </w:rPr>
        <w:t>, Καθηγήτρια της Διδακτικής των Φυσικών Επιστημών και Πρόεδρος του Παιδαγωγικού Τμήματος Νηπιαγωγών, Πανεπιστήμιο Ιωαννίνων</w:t>
      </w:r>
    </w:p>
    <w:p w:rsidR="00234893" w:rsidRPr="00234893" w:rsidRDefault="00234893" w:rsidP="002E5299">
      <w:pPr>
        <w:tabs>
          <w:tab w:val="left" w:pos="426"/>
        </w:tabs>
        <w:spacing w:after="0" w:line="340" w:lineRule="atLeast"/>
        <w:ind w:left="426" w:hanging="426"/>
        <w:jc w:val="both"/>
        <w:rPr>
          <w:rFonts w:ascii="Calibri" w:eastAsia="Times New Roman" w:hAnsi="Calibri" w:cs="Calibri"/>
          <w:sz w:val="24"/>
          <w:szCs w:val="24"/>
          <w:lang w:eastAsia="el-GR"/>
        </w:rPr>
      </w:pPr>
      <w:r w:rsidRPr="00234893">
        <w:rPr>
          <w:rFonts w:ascii="Calibri" w:eastAsia="Times New Roman" w:hAnsi="Calibri" w:cs="Calibri"/>
          <w:sz w:val="24"/>
          <w:szCs w:val="24"/>
          <w:lang w:eastAsia="el-GR"/>
        </w:rPr>
        <w:t>•</w:t>
      </w:r>
      <w:r w:rsidRPr="00234893">
        <w:rPr>
          <w:rFonts w:ascii="Calibri" w:eastAsia="Times New Roman" w:hAnsi="Calibri" w:cs="Calibri"/>
          <w:sz w:val="24"/>
          <w:szCs w:val="24"/>
          <w:lang w:eastAsia="el-GR"/>
        </w:rPr>
        <w:tab/>
        <w:t xml:space="preserve">Δρ. </w:t>
      </w:r>
      <w:r w:rsidRPr="00F8300B">
        <w:rPr>
          <w:rFonts w:ascii="Calibri" w:eastAsia="Times New Roman" w:hAnsi="Calibri" w:cs="Calibri"/>
          <w:b/>
          <w:sz w:val="24"/>
          <w:szCs w:val="24"/>
          <w:lang w:eastAsia="el-GR"/>
        </w:rPr>
        <w:t>Ελένη Κολοκούρη</w:t>
      </w:r>
      <w:r w:rsidRPr="00234893">
        <w:rPr>
          <w:rFonts w:ascii="Calibri" w:eastAsia="Times New Roman" w:hAnsi="Calibri" w:cs="Calibri"/>
          <w:sz w:val="24"/>
          <w:szCs w:val="24"/>
          <w:lang w:eastAsia="el-GR"/>
        </w:rPr>
        <w:t>, ΕΔΙΠ, Παιδαγωγικό Τμήμα Νηπιαγωγών, Πανεπιστήμιο Ιωαννίνων</w:t>
      </w:r>
    </w:p>
    <w:p w:rsidR="005061EB" w:rsidRDefault="00234893" w:rsidP="002E5299">
      <w:pPr>
        <w:tabs>
          <w:tab w:val="left" w:pos="426"/>
        </w:tabs>
        <w:spacing w:after="0" w:line="340" w:lineRule="atLeast"/>
        <w:ind w:left="426" w:hanging="426"/>
        <w:jc w:val="both"/>
        <w:rPr>
          <w:b/>
        </w:rPr>
      </w:pPr>
      <w:r w:rsidRPr="00234893">
        <w:rPr>
          <w:rFonts w:ascii="Calibri" w:eastAsia="Times New Roman" w:hAnsi="Calibri" w:cs="Calibri"/>
          <w:sz w:val="24"/>
          <w:szCs w:val="24"/>
          <w:lang w:eastAsia="el-GR"/>
        </w:rPr>
        <w:t>•</w:t>
      </w:r>
      <w:r w:rsidRPr="00234893">
        <w:rPr>
          <w:rFonts w:ascii="Calibri" w:eastAsia="Times New Roman" w:hAnsi="Calibri" w:cs="Calibri"/>
          <w:sz w:val="24"/>
          <w:szCs w:val="24"/>
          <w:lang w:eastAsia="el-GR"/>
        </w:rPr>
        <w:tab/>
        <w:t xml:space="preserve">Δρ. </w:t>
      </w:r>
      <w:r w:rsidRPr="00F8300B">
        <w:rPr>
          <w:rFonts w:ascii="Calibri" w:eastAsia="Times New Roman" w:hAnsi="Calibri" w:cs="Calibri"/>
          <w:b/>
          <w:sz w:val="24"/>
          <w:szCs w:val="24"/>
          <w:lang w:eastAsia="el-GR"/>
        </w:rPr>
        <w:t>Αθηνά Κορνελάκη</w:t>
      </w:r>
      <w:r w:rsidRPr="00234893">
        <w:rPr>
          <w:rFonts w:ascii="Calibri" w:eastAsia="Times New Roman" w:hAnsi="Calibri" w:cs="Calibri"/>
          <w:sz w:val="24"/>
          <w:szCs w:val="24"/>
          <w:lang w:eastAsia="el-GR"/>
        </w:rPr>
        <w:t>, Μεταδιδακτορική ερευνήτρια, Υπότροφος ΙΚΥ, Παιδαγωγικό Τμήμα Νηπιαγωγών, Πανεπιστήμιο Ιωαννίνων.</w:t>
      </w:r>
      <w:r w:rsidR="00C24D49" w:rsidRPr="00C24D49">
        <w:rPr>
          <w:b/>
        </w:rPr>
        <w:t xml:space="preserve"> </w:t>
      </w:r>
    </w:p>
    <w:p w:rsidR="00234893" w:rsidRDefault="006A1EF4" w:rsidP="002E5299">
      <w:pPr>
        <w:tabs>
          <w:tab w:val="left" w:pos="426"/>
        </w:tabs>
        <w:spacing w:after="0" w:line="340" w:lineRule="atLeast"/>
        <w:jc w:val="both"/>
        <w:rPr>
          <w:b/>
        </w:rPr>
      </w:pPr>
      <w:bookmarkStart w:id="0" w:name="_GoBack"/>
      <w:bookmarkEnd w:id="0"/>
      <w:r>
        <w:rPr>
          <w:b/>
          <w:noProof/>
          <w:lang w:eastAsia="el-GR"/>
        </w:rPr>
        <w:pict>
          <v:roundrect id="Στρογγυλεμένο ορθογώνιο 2" o:spid="_x0000_s1026" style="position:absolute;left:0;text-align:left;margin-left:61pt;margin-top:313pt;width:473.25pt;height:3in;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" fillcolor="#fff5d9">
            <v:textbox>
              <w:txbxContent>
                <w:p w:rsidR="00234893" w:rsidRPr="00AC0250" w:rsidRDefault="00234893" w:rsidP="001257A0">
                  <w:pPr>
                    <w:spacing w:line="360" w:lineRule="auto"/>
                    <w:ind w:right="283"/>
                    <w:jc w:val="both"/>
                    <w:rPr>
                      <w:rFonts w:ascii="Calibri" w:hAnsi="Calibri" w:cs="Calibri"/>
                      <w:bCs/>
                    </w:rPr>
                  </w:pPr>
                  <w:r w:rsidRPr="00AC0250">
                    <w:rPr>
                      <w:rFonts w:ascii="Calibri" w:hAnsi="Calibri" w:cs="Calibri"/>
                      <w:bCs/>
                    </w:rPr>
                    <w:t>Περιγραφή σεμιναρίου:</w:t>
                  </w:r>
                </w:p>
                <w:p w:rsidR="00234893" w:rsidRPr="00AC0250" w:rsidRDefault="00234893" w:rsidP="001257A0">
                  <w:pPr>
                    <w:ind w:right="283"/>
                    <w:jc w:val="both"/>
                    <w:rPr>
                      <w:rFonts w:ascii="Calibri" w:hAnsi="Calibri" w:cs="Calibri"/>
                      <w:bCs/>
                    </w:rPr>
                  </w:pPr>
                  <w:r w:rsidRPr="00AC0250">
                    <w:rPr>
                      <w:rFonts w:ascii="Calibri" w:hAnsi="Calibri" w:cs="Calibri"/>
                      <w:bCs/>
                    </w:rPr>
                    <w:t>Το σεμινάριο απευθύνεται σε εν ενεργεία Νηπιαγωγούς που είτε έχουν αυξημένη ενασχόληση με το αντικείμενο του σεμιναρίου, είτε επιθυμούν να αποκτήσουν θεωρητικές και πρακτικές γνώσεις στον τομέα της εκπαίδευσης STEAM μέσω της επεκτατικής μάθησης.</w:t>
                  </w:r>
                </w:p>
                <w:p w:rsidR="00234893" w:rsidRPr="00AC0250" w:rsidRDefault="00234893" w:rsidP="001257A0">
                  <w:pPr>
                    <w:ind w:right="283"/>
                    <w:jc w:val="both"/>
                    <w:rPr>
                      <w:rFonts w:ascii="Calibri" w:hAnsi="Calibri" w:cs="Calibri"/>
                      <w:bCs/>
                    </w:rPr>
                  </w:pPr>
                  <w:r w:rsidRPr="00AC0250">
                    <w:rPr>
                      <w:rFonts w:ascii="Calibri" w:hAnsi="Calibri" w:cs="Calibri"/>
                      <w:bCs/>
                    </w:rPr>
                    <w:t>Το σεμινάριο αποσκοπεί στην επιμόρφωση των εκπαιδευτικών σε θέματα της διεπιστημονικής εκπαίδευσης STEAM μέσω της επεκτατικής μάθησης, σε μια προσπάθεια ανάπτυξης και οργάνωσης νέων πρακτικών διδασκαλίας στην πρωτοβάθμια εκπαίδευση.</w:t>
                  </w:r>
                </w:p>
                <w:p w:rsidR="00234893" w:rsidRPr="00AC0250" w:rsidRDefault="00234893" w:rsidP="001257A0">
                  <w:pPr>
                    <w:ind w:right="283"/>
                    <w:jc w:val="both"/>
                    <w:rPr>
                      <w:rFonts w:ascii="Calibri" w:hAnsi="Calibri" w:cs="Calibri"/>
                      <w:bCs/>
                    </w:rPr>
                  </w:pPr>
                  <w:r w:rsidRPr="00AC0250">
                    <w:rPr>
                      <w:rFonts w:ascii="Calibri" w:hAnsi="Calibri" w:cs="Calibri"/>
                      <w:bCs/>
                    </w:rPr>
                    <w:t>Με την ολοκλήρωση του σεμιναρίου, οι εκπαιδευόμενοι θα είναι σε θέση:</w:t>
                  </w:r>
                </w:p>
                <w:p w:rsidR="00234893" w:rsidRDefault="00234893" w:rsidP="00AB0F25">
                  <w:pPr>
                    <w:numPr>
                      <w:ilvl w:val="0"/>
                      <w:numId w:val="1"/>
                    </w:numPr>
                    <w:spacing w:after="0"/>
                    <w:ind w:right="283"/>
                    <w:jc w:val="both"/>
                    <w:rPr>
                      <w:rFonts w:ascii="Calibri" w:hAnsi="Calibri" w:cs="Calibri"/>
                      <w:bCs/>
                    </w:rPr>
                  </w:pPr>
                  <w:r w:rsidRPr="00AC0250">
                    <w:rPr>
                      <w:rFonts w:ascii="Calibri" w:hAnsi="Calibri" w:cs="Calibri"/>
                      <w:bCs/>
                    </w:rPr>
                    <w:t>Να γνωρίζουν τα ιδιαίτερα χαρακτηριστικά της διεπιστημονικής προσέγγισης STEAM</w:t>
                  </w:r>
                  <w:r>
                    <w:rPr>
                      <w:rFonts w:ascii="Calibri" w:hAnsi="Calibri" w:cs="Calibri"/>
                      <w:bCs/>
                    </w:rPr>
                    <w:t>.</w:t>
                  </w:r>
                </w:p>
                <w:p w:rsidR="00234893" w:rsidRDefault="00234893" w:rsidP="00AB0F25">
                  <w:pPr>
                    <w:numPr>
                      <w:ilvl w:val="0"/>
                      <w:numId w:val="1"/>
                    </w:numPr>
                    <w:spacing w:after="0"/>
                    <w:ind w:right="283"/>
                    <w:jc w:val="both"/>
                    <w:rPr>
                      <w:rFonts w:ascii="Calibri" w:hAnsi="Calibri" w:cs="Calibri"/>
                      <w:bCs/>
                    </w:rPr>
                  </w:pPr>
                  <w:r w:rsidRPr="00AC0250">
                    <w:rPr>
                      <w:rFonts w:ascii="Calibri" w:hAnsi="Calibri" w:cs="Calibri"/>
                      <w:bCs/>
                    </w:rPr>
                    <w:t>Να γνωρίζουν τις βασικές αρχές της επεκτατικής μάθησης</w:t>
                  </w:r>
                  <w:r>
                    <w:rPr>
                      <w:rFonts w:ascii="Calibri" w:hAnsi="Calibri" w:cs="Calibri"/>
                      <w:bCs/>
                    </w:rPr>
                    <w:t>.</w:t>
                  </w:r>
                </w:p>
                <w:p w:rsidR="00234893" w:rsidRDefault="00234893" w:rsidP="00AB0F25">
                  <w:pPr>
                    <w:numPr>
                      <w:ilvl w:val="0"/>
                      <w:numId w:val="1"/>
                    </w:numPr>
                    <w:spacing w:after="0"/>
                    <w:ind w:right="283"/>
                    <w:jc w:val="both"/>
                    <w:rPr>
                      <w:rFonts w:ascii="Calibri" w:hAnsi="Calibri" w:cs="Calibri"/>
                      <w:bCs/>
                    </w:rPr>
                  </w:pPr>
                  <w:r w:rsidRPr="00AC0250">
                    <w:rPr>
                      <w:rFonts w:ascii="Calibri" w:hAnsi="Calibri" w:cs="Calibri"/>
                      <w:bCs/>
                    </w:rPr>
                    <w:t>Να σχεδιάζουν και να οργανώνουν δραστηριότητες για την εκπαίδευση STEAM μέσω της επεκτατικής μάθησης.</w:t>
                  </w:r>
                </w:p>
                <w:p w:rsidR="00234893" w:rsidRPr="00AC0250" w:rsidRDefault="00234893" w:rsidP="00AB0F25">
                  <w:pPr>
                    <w:numPr>
                      <w:ilvl w:val="0"/>
                      <w:numId w:val="1"/>
                    </w:numPr>
                    <w:spacing w:after="0"/>
                    <w:ind w:right="283"/>
                    <w:jc w:val="both"/>
                    <w:rPr>
                      <w:rFonts w:ascii="Calibri" w:hAnsi="Calibri" w:cs="Calibri"/>
                      <w:bCs/>
                    </w:rPr>
                  </w:pPr>
                  <w:r>
                    <w:rPr>
                      <w:rFonts w:ascii="Calibri" w:hAnsi="Calibri" w:cs="Calibri"/>
                      <w:bCs/>
                    </w:rPr>
                    <w:t>Ν</w:t>
                  </w:r>
                  <w:r w:rsidRPr="00AC0250">
                    <w:rPr>
                      <w:rFonts w:ascii="Calibri" w:hAnsi="Calibri" w:cs="Calibri"/>
                      <w:bCs/>
                    </w:rPr>
                    <w:t>α εφαρμόζουν νέες μεθόδους διδασκαλίας στην εκπαίδευση STEAM.</w:t>
                  </w:r>
                </w:p>
                <w:p w:rsidR="00234893" w:rsidRPr="001257A0" w:rsidRDefault="00234893"/>
              </w:txbxContent>
            </v:textbox>
          </v:roundrect>
        </w:pict>
      </w:r>
    </w:p>
    <w:p w:rsidR="00234893" w:rsidRPr="00495BCC" w:rsidRDefault="00234893" w:rsidP="00234893">
      <w:pPr>
        <w:tabs>
          <w:tab w:val="left" w:pos="426"/>
        </w:tabs>
        <w:spacing w:after="0"/>
        <w:jc w:val="both"/>
        <w:rPr>
          <w:b/>
        </w:rPr>
      </w:pPr>
    </w:p>
    <w:p w:rsidR="002E5299" w:rsidRPr="00495BCC" w:rsidRDefault="002E5299" w:rsidP="00234893">
      <w:pPr>
        <w:tabs>
          <w:tab w:val="left" w:pos="426"/>
        </w:tabs>
        <w:spacing w:after="0"/>
        <w:jc w:val="both"/>
        <w:rPr>
          <w:b/>
        </w:rPr>
      </w:pPr>
    </w:p>
    <w:p w:rsidR="002E5299" w:rsidRPr="00495BCC" w:rsidRDefault="002E5299" w:rsidP="00234893">
      <w:pPr>
        <w:tabs>
          <w:tab w:val="left" w:pos="426"/>
        </w:tabs>
        <w:spacing w:after="0"/>
        <w:jc w:val="both"/>
        <w:rPr>
          <w:b/>
        </w:rPr>
      </w:pPr>
    </w:p>
    <w:p w:rsidR="00234893" w:rsidRDefault="00234893" w:rsidP="00234893">
      <w:pPr>
        <w:tabs>
          <w:tab w:val="left" w:pos="426"/>
        </w:tabs>
        <w:spacing w:after="0"/>
        <w:jc w:val="both"/>
        <w:rPr>
          <w:b/>
        </w:rPr>
      </w:pPr>
    </w:p>
    <w:p w:rsidR="00234893" w:rsidRDefault="00234893" w:rsidP="00234893">
      <w:pPr>
        <w:tabs>
          <w:tab w:val="left" w:pos="426"/>
        </w:tabs>
        <w:spacing w:after="0"/>
        <w:jc w:val="both"/>
        <w:rPr>
          <w:b/>
        </w:rPr>
      </w:pPr>
    </w:p>
    <w:p w:rsidR="00234893" w:rsidRDefault="00234893" w:rsidP="00234893">
      <w:pPr>
        <w:spacing w:after="0" w:line="360" w:lineRule="auto"/>
        <w:ind w:right="283"/>
        <w:jc w:val="both"/>
        <w:rPr>
          <w:rFonts w:ascii="Calibri" w:eastAsia="Times New Roman" w:hAnsi="Calibri" w:cs="Calibri"/>
          <w:bCs/>
          <w:sz w:val="24"/>
          <w:szCs w:val="24"/>
        </w:rPr>
      </w:pPr>
    </w:p>
    <w:p w:rsidR="00234893" w:rsidRPr="00234893" w:rsidRDefault="006A1EF4" w:rsidP="00234893">
      <w:pPr>
        <w:spacing w:after="0" w:line="360" w:lineRule="auto"/>
        <w:ind w:right="283"/>
        <w:jc w:val="both"/>
        <w:rPr>
          <w:rFonts w:ascii="Calibri" w:eastAsia="Times New Roman" w:hAnsi="Calibri" w:cs="Calibri"/>
          <w:bCs/>
          <w:sz w:val="24"/>
          <w:szCs w:val="24"/>
        </w:rPr>
      </w:pPr>
      <w:r>
        <w:rPr>
          <w:rFonts w:ascii="Calibri" w:eastAsia="Times New Roman" w:hAnsi="Calibri" w:cs="Calibri"/>
          <w:bCs/>
          <w:noProof/>
          <w:sz w:val="24"/>
          <w:szCs w:val="24"/>
          <w:lang w:eastAsia="el-GR"/>
        </w:rPr>
        <w:pict>
          <v:oval id="Έλλειψη 5" o:spid="_x0000_s1027" style="position:absolute;left:0;text-align:left;margin-left:-80.1pt;margin-top:-33.45pt;width:578.25pt;height:288.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" filled="f" strokecolor="#243f60 [1604]" strokeweight="2pt">
            <v:path arrowok="t"/>
          </v:oval>
        </w:pict>
      </w:r>
      <w:r w:rsidR="00F8300B">
        <w:rPr>
          <w:rFonts w:ascii="Calibri" w:eastAsia="Times New Roman" w:hAnsi="Calibri" w:cs="Calibri"/>
          <w:bCs/>
          <w:sz w:val="24"/>
          <w:szCs w:val="24"/>
        </w:rPr>
        <w:t xml:space="preserve">              </w:t>
      </w:r>
      <w:r w:rsidR="00234893" w:rsidRPr="00234893">
        <w:rPr>
          <w:rFonts w:ascii="Calibri" w:eastAsia="Times New Roman" w:hAnsi="Calibri" w:cs="Calibri"/>
          <w:bCs/>
          <w:sz w:val="24"/>
          <w:szCs w:val="24"/>
        </w:rPr>
        <w:t>Περιγραφή σεμιναρίου:</w:t>
      </w:r>
    </w:p>
    <w:p w:rsidR="00234893" w:rsidRPr="00234893" w:rsidRDefault="00234893" w:rsidP="00234893">
      <w:pPr>
        <w:spacing w:after="0"/>
        <w:ind w:right="283"/>
        <w:jc w:val="both"/>
        <w:rPr>
          <w:rFonts w:ascii="Calibri" w:eastAsia="Times New Roman" w:hAnsi="Calibri" w:cs="Calibri"/>
          <w:bCs/>
        </w:rPr>
      </w:pPr>
      <w:r w:rsidRPr="00234893">
        <w:rPr>
          <w:rFonts w:ascii="Calibri" w:eastAsia="Times New Roman" w:hAnsi="Calibri" w:cs="Calibri"/>
          <w:bCs/>
        </w:rPr>
        <w:t>Το σεμινάριο απευθύνεται σε εν ενεργεία Νηπιαγωγούς που είτε έχουν αυξημένη ενασχόληση με το αντικείμενο του σεμιναρίου, είτε επιθυμούν να αποκτήσουν θεωρητικές και πρακτικές γνώσεις στον τομέα της εκπαίδευσης STEAM μέσω της επεκτατικής μάθησης.</w:t>
      </w:r>
    </w:p>
    <w:p w:rsidR="00234893" w:rsidRPr="00234893" w:rsidRDefault="00234893" w:rsidP="00234893">
      <w:pPr>
        <w:spacing w:after="0"/>
        <w:ind w:right="283"/>
        <w:jc w:val="both"/>
        <w:rPr>
          <w:rFonts w:ascii="Calibri" w:eastAsia="Times New Roman" w:hAnsi="Calibri" w:cs="Calibri"/>
          <w:bCs/>
        </w:rPr>
      </w:pPr>
      <w:r w:rsidRPr="00234893">
        <w:rPr>
          <w:rFonts w:ascii="Calibri" w:eastAsia="Times New Roman" w:hAnsi="Calibri" w:cs="Calibri"/>
          <w:bCs/>
        </w:rPr>
        <w:t>Το σεμινάριο αποσκοπεί στην επιμόρφωση των εκπαιδευτικών σε θέματα της διεπιστημονικής εκπαίδευσης STEAM μέσω της επεκτατικής μάθησης, σε μια προσπάθεια ανάπτυξης και οργάνωσης νέων πρακτικών διδασκαλίας στην πρωτοβάθμια εκπαίδευση.</w:t>
      </w:r>
    </w:p>
    <w:p w:rsidR="00234893" w:rsidRPr="00234893" w:rsidRDefault="00234893" w:rsidP="00234893">
      <w:pPr>
        <w:spacing w:after="0"/>
        <w:ind w:right="283"/>
        <w:jc w:val="both"/>
        <w:rPr>
          <w:rFonts w:ascii="Calibri" w:eastAsia="Times New Roman" w:hAnsi="Calibri" w:cs="Calibri"/>
          <w:bCs/>
        </w:rPr>
      </w:pPr>
      <w:r w:rsidRPr="00234893">
        <w:rPr>
          <w:rFonts w:ascii="Calibri" w:eastAsia="Times New Roman" w:hAnsi="Calibri" w:cs="Calibri"/>
          <w:bCs/>
        </w:rPr>
        <w:t>Με την ολοκλήρωση του σεμιναρίου, οι εκπαιδευόμενοι θα είναι σε θέση:</w:t>
      </w:r>
    </w:p>
    <w:p w:rsidR="00234893" w:rsidRPr="00234893" w:rsidRDefault="00234893" w:rsidP="00234893">
      <w:pPr>
        <w:numPr>
          <w:ilvl w:val="0"/>
          <w:numId w:val="1"/>
        </w:numPr>
        <w:spacing w:after="0" w:line="240" w:lineRule="auto"/>
        <w:ind w:right="283"/>
        <w:jc w:val="both"/>
        <w:rPr>
          <w:rFonts w:ascii="Calibri" w:eastAsia="Times New Roman" w:hAnsi="Calibri" w:cs="Calibri"/>
          <w:bCs/>
        </w:rPr>
      </w:pPr>
      <w:r w:rsidRPr="00234893">
        <w:rPr>
          <w:rFonts w:ascii="Calibri" w:eastAsia="Times New Roman" w:hAnsi="Calibri" w:cs="Calibri"/>
          <w:bCs/>
        </w:rPr>
        <w:t>Να γνωρίζουν τα ιδιαίτερα χαρακτηριστικά της διεπιστημονικής προσέγγισης STEAM.</w:t>
      </w:r>
    </w:p>
    <w:p w:rsidR="00234893" w:rsidRPr="00234893" w:rsidRDefault="00234893" w:rsidP="00234893">
      <w:pPr>
        <w:numPr>
          <w:ilvl w:val="0"/>
          <w:numId w:val="1"/>
        </w:numPr>
        <w:spacing w:after="0" w:line="240" w:lineRule="auto"/>
        <w:ind w:right="283"/>
        <w:jc w:val="both"/>
        <w:rPr>
          <w:rFonts w:ascii="Calibri" w:eastAsia="Times New Roman" w:hAnsi="Calibri" w:cs="Calibri"/>
          <w:bCs/>
        </w:rPr>
      </w:pPr>
      <w:r w:rsidRPr="00234893">
        <w:rPr>
          <w:rFonts w:ascii="Calibri" w:eastAsia="Times New Roman" w:hAnsi="Calibri" w:cs="Calibri"/>
          <w:bCs/>
        </w:rPr>
        <w:t>Να γνωρίζουν τις βασικές αρχές της επεκτατικής μάθησης.</w:t>
      </w:r>
    </w:p>
    <w:p w:rsidR="00234893" w:rsidRPr="00234893" w:rsidRDefault="00234893" w:rsidP="00234893">
      <w:pPr>
        <w:numPr>
          <w:ilvl w:val="0"/>
          <w:numId w:val="1"/>
        </w:numPr>
        <w:spacing w:after="0" w:line="240" w:lineRule="auto"/>
        <w:ind w:right="283"/>
        <w:jc w:val="both"/>
        <w:rPr>
          <w:rFonts w:ascii="Calibri" w:eastAsia="Times New Roman" w:hAnsi="Calibri" w:cs="Calibri"/>
          <w:bCs/>
        </w:rPr>
      </w:pPr>
      <w:r w:rsidRPr="00234893">
        <w:rPr>
          <w:rFonts w:ascii="Calibri" w:eastAsia="Times New Roman" w:hAnsi="Calibri" w:cs="Calibri"/>
          <w:bCs/>
        </w:rPr>
        <w:t>Να σχεδιάζουν και να οργανώνουν δραστηριότητες για την εκπαίδευση STEAM μέσω της επεκτατικής μάθησης.</w:t>
      </w:r>
    </w:p>
    <w:p w:rsidR="00234893" w:rsidRDefault="00234893" w:rsidP="00234893">
      <w:pPr>
        <w:spacing w:after="0" w:line="360" w:lineRule="auto"/>
        <w:ind w:right="283"/>
        <w:jc w:val="both"/>
        <w:rPr>
          <w:rFonts w:ascii="Calibri" w:eastAsia="Times New Roman" w:hAnsi="Calibri" w:cs="Calibri"/>
          <w:bCs/>
          <w:sz w:val="24"/>
          <w:szCs w:val="24"/>
        </w:rPr>
      </w:pPr>
    </w:p>
    <w:p w:rsidR="00234893" w:rsidRDefault="00234893" w:rsidP="00234893">
      <w:pPr>
        <w:spacing w:after="0" w:line="360" w:lineRule="auto"/>
        <w:ind w:right="283"/>
        <w:jc w:val="both"/>
        <w:rPr>
          <w:rFonts w:ascii="Calibri" w:eastAsia="Times New Roman" w:hAnsi="Calibri" w:cs="Calibri"/>
          <w:bCs/>
          <w:sz w:val="24"/>
          <w:szCs w:val="24"/>
        </w:rPr>
      </w:pPr>
    </w:p>
    <w:p w:rsidR="00234893" w:rsidRDefault="00234893" w:rsidP="00234893">
      <w:pPr>
        <w:spacing w:after="0" w:line="360" w:lineRule="auto"/>
        <w:ind w:right="283"/>
        <w:jc w:val="both"/>
        <w:rPr>
          <w:rFonts w:ascii="Calibri" w:eastAsia="Times New Roman" w:hAnsi="Calibri" w:cs="Calibri"/>
          <w:bCs/>
          <w:sz w:val="24"/>
          <w:szCs w:val="24"/>
        </w:rPr>
      </w:pPr>
    </w:p>
    <w:p w:rsidR="00234893" w:rsidRDefault="00234893" w:rsidP="00234893">
      <w:pPr>
        <w:spacing w:after="0" w:line="360" w:lineRule="auto"/>
        <w:ind w:right="283"/>
        <w:jc w:val="both"/>
        <w:rPr>
          <w:rFonts w:ascii="Calibri" w:eastAsia="Times New Roman" w:hAnsi="Calibri" w:cs="Calibri"/>
          <w:bCs/>
          <w:sz w:val="24"/>
          <w:szCs w:val="24"/>
        </w:rPr>
      </w:pPr>
    </w:p>
    <w:p w:rsidR="00234893" w:rsidRPr="00234893" w:rsidRDefault="00234893" w:rsidP="00234893">
      <w:pPr>
        <w:spacing w:after="0" w:line="360" w:lineRule="auto"/>
        <w:ind w:right="283"/>
        <w:jc w:val="both"/>
        <w:rPr>
          <w:rFonts w:ascii="Calibri" w:eastAsia="Times New Roman" w:hAnsi="Calibri" w:cs="Calibri"/>
          <w:bCs/>
          <w:sz w:val="24"/>
          <w:szCs w:val="24"/>
        </w:rPr>
      </w:pPr>
      <w:r w:rsidRPr="00234893">
        <w:rPr>
          <w:rFonts w:ascii="Calibri" w:eastAsia="Times New Roman" w:hAnsi="Calibri" w:cs="Calibri"/>
          <w:bCs/>
          <w:sz w:val="24"/>
          <w:szCs w:val="24"/>
        </w:rPr>
        <w:t>Στην επιμορφωτική δράση μπορούν να λάβουν μέρος Εκπαιδευτικοί ΠΕ60 και ΠΕ60.50 της 1</w:t>
      </w:r>
      <w:r w:rsidRPr="00234893">
        <w:rPr>
          <w:rFonts w:ascii="Calibri" w:eastAsia="Times New Roman" w:hAnsi="Calibri" w:cs="Calibri"/>
          <w:bCs/>
          <w:sz w:val="24"/>
          <w:szCs w:val="24"/>
          <w:vertAlign w:val="superscript"/>
        </w:rPr>
        <w:t>ης</w:t>
      </w:r>
      <w:r w:rsidRPr="00234893">
        <w:rPr>
          <w:rFonts w:ascii="Calibri" w:eastAsia="Times New Roman" w:hAnsi="Calibri" w:cs="Calibri"/>
          <w:bCs/>
          <w:sz w:val="24"/>
          <w:szCs w:val="24"/>
        </w:rPr>
        <w:t xml:space="preserve"> Ενότητας Προσχολικής Εκπαίδευσης του οικείου ΠΕ.Κ.Ε.Σ. </w:t>
      </w:r>
    </w:p>
    <w:p w:rsidR="00234893" w:rsidRPr="00234893" w:rsidRDefault="00234893" w:rsidP="00234893">
      <w:pPr>
        <w:spacing w:after="0" w:line="360" w:lineRule="auto"/>
        <w:ind w:right="283" w:firstLine="360"/>
        <w:jc w:val="both"/>
        <w:rPr>
          <w:rFonts w:ascii="Calibri" w:eastAsia="Times New Roman" w:hAnsi="Calibri" w:cs="Calibri"/>
          <w:bCs/>
          <w:sz w:val="24"/>
          <w:szCs w:val="24"/>
        </w:rPr>
      </w:pPr>
      <w:r w:rsidRPr="00234893">
        <w:rPr>
          <w:rFonts w:ascii="Calibri" w:eastAsia="Times New Roman" w:hAnsi="Calibri" w:cs="Calibri"/>
          <w:bCs/>
          <w:sz w:val="24"/>
          <w:szCs w:val="24"/>
        </w:rPr>
        <w:t xml:space="preserve">Η συμμετοχή είναι προαιρετική και θα δοθούν βεβαιώσεις παρακολούθησης. </w:t>
      </w:r>
    </w:p>
    <w:p w:rsidR="00234893" w:rsidRPr="00234893" w:rsidRDefault="00234893" w:rsidP="00234893">
      <w:pPr>
        <w:spacing w:after="0"/>
        <w:jc w:val="both"/>
        <w:rPr>
          <w:rFonts w:ascii="Calibri" w:eastAsia="Times New Roman" w:hAnsi="Calibri" w:cs="Helvetica"/>
          <w:color w:val="666666"/>
          <w:sz w:val="18"/>
          <w:szCs w:val="18"/>
          <w:shd w:val="clear" w:color="auto" w:fill="FFFFFF"/>
        </w:rPr>
      </w:pPr>
      <w:r w:rsidRPr="00234893">
        <w:rPr>
          <w:rFonts w:ascii="Calibri" w:eastAsia="Times New Roman" w:hAnsi="Calibri" w:cs="Calibri"/>
          <w:b/>
          <w:sz w:val="24"/>
          <w:szCs w:val="24"/>
        </w:rPr>
        <w:t>Σύνδεσμος τ</w:t>
      </w:r>
      <w:r w:rsidRPr="00234893">
        <w:rPr>
          <w:rFonts w:ascii="Calibri" w:eastAsia="Times New Roman" w:hAnsi="Calibri" w:cs="Calibri"/>
          <w:b/>
          <w:bCs/>
          <w:color w:val="000000"/>
          <w:sz w:val="24"/>
          <w:szCs w:val="24"/>
          <w:lang w:eastAsia="el-GR"/>
        </w:rPr>
        <w:t>ηλεδιάσκεψης:</w:t>
      </w:r>
      <w:r w:rsidRPr="00234893">
        <w:rPr>
          <w:rFonts w:ascii="Helvetica" w:eastAsia="Times New Roman" w:hAnsi="Helvetica" w:cs="Helvetica"/>
          <w:color w:val="666666"/>
          <w:sz w:val="18"/>
          <w:szCs w:val="18"/>
          <w:shd w:val="clear" w:color="auto" w:fill="FFFFFF"/>
        </w:rPr>
        <w:t xml:space="preserve"> </w:t>
      </w:r>
      <w:r w:rsidRPr="00234893">
        <w:rPr>
          <w:rFonts w:ascii="Calibri" w:eastAsia="Times New Roman" w:hAnsi="Calibri" w:cs="Helvetica"/>
          <w:color w:val="666666"/>
          <w:sz w:val="18"/>
          <w:szCs w:val="18"/>
          <w:shd w:val="clear" w:color="auto" w:fill="FFFFFF"/>
        </w:rPr>
        <w:t xml:space="preserve"> </w:t>
      </w:r>
    </w:p>
    <w:p w:rsidR="00234893" w:rsidRPr="00234893" w:rsidRDefault="00234893" w:rsidP="00234893">
      <w:pPr>
        <w:spacing w:after="0"/>
        <w:jc w:val="both"/>
        <w:rPr>
          <w:rFonts w:ascii="Calibri" w:eastAsia="Times New Roman" w:hAnsi="Calibri" w:cs="Helvetica"/>
          <w:color w:val="666666"/>
          <w:sz w:val="18"/>
          <w:szCs w:val="18"/>
          <w:shd w:val="clear" w:color="auto" w:fill="FFFFFF"/>
        </w:rPr>
      </w:pPr>
    </w:p>
    <w:p w:rsidR="00234893" w:rsidRPr="00234893" w:rsidRDefault="006A1EF4" w:rsidP="00234893">
      <w:pPr>
        <w:spacing w:after="0" w:line="240" w:lineRule="auto"/>
        <w:jc w:val="center"/>
        <w:rPr>
          <w:rFonts w:ascii="Calibri" w:eastAsia="Times New Roman" w:hAnsi="Calibri" w:cs="Calibri"/>
          <w:b/>
          <w:bCs/>
          <w:sz w:val="28"/>
          <w:szCs w:val="28"/>
        </w:rPr>
      </w:pPr>
      <w:hyperlink r:id="rId8" w:tgtFrame="aG_Wweeyfa_doZgRYPyEf3A" w:history="1">
        <w:r w:rsidR="00234893" w:rsidRPr="00234893">
          <w:rPr>
            <w:rFonts w:ascii="Calibri" w:eastAsia="Times New Roman" w:hAnsi="Calibri" w:cs="Calibri"/>
            <w:b/>
            <w:bCs/>
            <w:color w:val="0000FF"/>
            <w:sz w:val="28"/>
            <w:szCs w:val="28"/>
            <w:u w:val="single"/>
            <w:lang w:val="en-US"/>
          </w:rPr>
          <w:t>https</w:t>
        </w:r>
        <w:r w:rsidR="00234893" w:rsidRPr="00234893">
          <w:rPr>
            <w:rFonts w:ascii="Calibri" w:eastAsia="Times New Roman" w:hAnsi="Calibri" w:cs="Calibri"/>
            <w:b/>
            <w:bCs/>
            <w:color w:val="0000FF"/>
            <w:sz w:val="28"/>
            <w:szCs w:val="28"/>
            <w:u w:val="single"/>
          </w:rPr>
          <w:t>://</w:t>
        </w:r>
        <w:r w:rsidR="00234893" w:rsidRPr="00234893">
          <w:rPr>
            <w:rFonts w:ascii="Calibri" w:eastAsia="Times New Roman" w:hAnsi="Calibri" w:cs="Calibri"/>
            <w:b/>
            <w:bCs/>
            <w:color w:val="0000FF"/>
            <w:sz w:val="28"/>
            <w:szCs w:val="28"/>
            <w:u w:val="single"/>
            <w:lang w:val="en-US"/>
          </w:rPr>
          <w:t>minedu</w:t>
        </w:r>
        <w:r w:rsidR="00234893" w:rsidRPr="00234893">
          <w:rPr>
            <w:rFonts w:ascii="Calibri" w:eastAsia="Times New Roman" w:hAnsi="Calibri" w:cs="Calibri"/>
            <w:b/>
            <w:bCs/>
            <w:color w:val="0000FF"/>
            <w:sz w:val="28"/>
            <w:szCs w:val="28"/>
            <w:u w:val="single"/>
          </w:rPr>
          <w:t>-</w:t>
        </w:r>
        <w:r w:rsidR="00234893" w:rsidRPr="00234893">
          <w:rPr>
            <w:rFonts w:ascii="Calibri" w:eastAsia="Times New Roman" w:hAnsi="Calibri" w:cs="Calibri"/>
            <w:b/>
            <w:bCs/>
            <w:color w:val="0000FF"/>
            <w:sz w:val="28"/>
            <w:szCs w:val="28"/>
            <w:u w:val="single"/>
            <w:lang w:val="en-US"/>
          </w:rPr>
          <w:t>primary</w:t>
        </w:r>
        <w:r w:rsidR="00234893" w:rsidRPr="00234893">
          <w:rPr>
            <w:rFonts w:ascii="Calibri" w:eastAsia="Times New Roman" w:hAnsi="Calibri" w:cs="Calibri"/>
            <w:b/>
            <w:bCs/>
            <w:color w:val="0000FF"/>
            <w:sz w:val="28"/>
            <w:szCs w:val="28"/>
            <w:u w:val="single"/>
          </w:rPr>
          <w:t>2.</w:t>
        </w:r>
        <w:r w:rsidR="00234893" w:rsidRPr="00234893">
          <w:rPr>
            <w:rFonts w:ascii="Calibri" w:eastAsia="Times New Roman" w:hAnsi="Calibri" w:cs="Calibri"/>
            <w:b/>
            <w:bCs/>
            <w:color w:val="0000FF"/>
            <w:sz w:val="28"/>
            <w:szCs w:val="28"/>
            <w:u w:val="single"/>
            <w:lang w:val="en-US"/>
          </w:rPr>
          <w:t>webex</w:t>
        </w:r>
        <w:r w:rsidR="00234893" w:rsidRPr="00234893">
          <w:rPr>
            <w:rFonts w:ascii="Calibri" w:eastAsia="Times New Roman" w:hAnsi="Calibri" w:cs="Calibri"/>
            <w:b/>
            <w:bCs/>
            <w:color w:val="0000FF"/>
            <w:sz w:val="28"/>
            <w:szCs w:val="28"/>
            <w:u w:val="single"/>
          </w:rPr>
          <w:t>.</w:t>
        </w:r>
        <w:r w:rsidR="00234893" w:rsidRPr="00234893">
          <w:rPr>
            <w:rFonts w:ascii="Calibri" w:eastAsia="Times New Roman" w:hAnsi="Calibri" w:cs="Calibri"/>
            <w:b/>
            <w:bCs/>
            <w:color w:val="0000FF"/>
            <w:sz w:val="28"/>
            <w:szCs w:val="28"/>
            <w:u w:val="single"/>
            <w:lang w:val="en-US"/>
          </w:rPr>
          <w:t>com</w:t>
        </w:r>
        <w:r w:rsidR="00234893" w:rsidRPr="00234893">
          <w:rPr>
            <w:rFonts w:ascii="Calibri" w:eastAsia="Times New Roman" w:hAnsi="Calibri" w:cs="Calibri"/>
            <w:b/>
            <w:bCs/>
            <w:color w:val="0000FF"/>
            <w:sz w:val="28"/>
            <w:szCs w:val="28"/>
            <w:u w:val="single"/>
          </w:rPr>
          <w:t>/</w:t>
        </w:r>
        <w:r w:rsidR="00234893" w:rsidRPr="00234893">
          <w:rPr>
            <w:rFonts w:ascii="Calibri" w:eastAsia="Times New Roman" w:hAnsi="Calibri" w:cs="Calibri"/>
            <w:b/>
            <w:bCs/>
            <w:color w:val="0000FF"/>
            <w:sz w:val="28"/>
            <w:szCs w:val="28"/>
            <w:u w:val="single"/>
            <w:lang w:val="en-US"/>
          </w:rPr>
          <w:t>meet</w:t>
        </w:r>
        <w:r w:rsidR="00234893" w:rsidRPr="00234893">
          <w:rPr>
            <w:rFonts w:ascii="Calibri" w:eastAsia="Times New Roman" w:hAnsi="Calibri" w:cs="Calibri"/>
            <w:b/>
            <w:bCs/>
            <w:color w:val="0000FF"/>
            <w:sz w:val="28"/>
            <w:szCs w:val="28"/>
            <w:u w:val="single"/>
          </w:rPr>
          <w:t>/</w:t>
        </w:r>
        <w:r w:rsidR="00234893" w:rsidRPr="00234893">
          <w:rPr>
            <w:rFonts w:ascii="Calibri" w:eastAsia="Times New Roman" w:hAnsi="Calibri" w:cs="Calibri"/>
            <w:b/>
            <w:bCs/>
            <w:color w:val="0000FF"/>
            <w:sz w:val="28"/>
            <w:szCs w:val="28"/>
            <w:u w:val="single"/>
            <w:lang w:val="en-US"/>
          </w:rPr>
          <w:t>mpanteleon</w:t>
        </w:r>
      </w:hyperlink>
    </w:p>
    <w:p w:rsidR="00234893" w:rsidRPr="00234893" w:rsidRDefault="00234893" w:rsidP="00234893">
      <w:pPr>
        <w:autoSpaceDE w:val="0"/>
        <w:autoSpaceDN w:val="0"/>
        <w:adjustRightInd w:val="0"/>
        <w:spacing w:after="0"/>
        <w:ind w:right="283" w:firstLine="567"/>
        <w:jc w:val="both"/>
        <w:rPr>
          <w:rFonts w:ascii="Calibri" w:eastAsia="Times New Roman" w:hAnsi="Calibri" w:cs="Calibri"/>
          <w:sz w:val="24"/>
          <w:szCs w:val="24"/>
        </w:rPr>
      </w:pPr>
    </w:p>
    <w:p w:rsidR="00234893" w:rsidRPr="00234893" w:rsidRDefault="00234893" w:rsidP="00234893">
      <w:pPr>
        <w:autoSpaceDE w:val="0"/>
        <w:autoSpaceDN w:val="0"/>
        <w:adjustRightInd w:val="0"/>
        <w:spacing w:after="0"/>
        <w:ind w:right="283"/>
        <w:jc w:val="both"/>
        <w:rPr>
          <w:rFonts w:ascii="Calibri" w:eastAsia="Times New Roman" w:hAnsi="Calibri" w:cs="Calibri"/>
          <w:sz w:val="24"/>
          <w:szCs w:val="24"/>
          <w:lang w:eastAsia="el-GR"/>
        </w:rPr>
      </w:pPr>
      <w:r w:rsidRPr="00234893">
        <w:rPr>
          <w:rFonts w:ascii="Calibri" w:eastAsia="Times New Roman" w:hAnsi="Calibri" w:cs="Calibri"/>
          <w:sz w:val="24"/>
          <w:szCs w:val="24"/>
        </w:rPr>
        <w:t xml:space="preserve">***Παρακαλούνται </w:t>
      </w:r>
      <w:r w:rsidRPr="00234893">
        <w:rPr>
          <w:rFonts w:ascii="Calibri" w:eastAsia="Times New Roman" w:hAnsi="Calibri" w:cs="Calibri"/>
          <w:sz w:val="24"/>
          <w:szCs w:val="24"/>
          <w:lang w:eastAsia="el-GR"/>
        </w:rPr>
        <w:t>οι Διευθυντές/ντριες, Προϊστάμενοι/νες όπως ενημερώσουν τους εκπαιδευτικούς των σχολικών τους μονάδων, αποστέλλοντας το παρόν και το συνημμένο του στη διεύθυνση του ηλεκτρονικού τους ταχυδρομείου.</w:t>
      </w:r>
    </w:p>
    <w:p w:rsidR="00234893" w:rsidRPr="00234893" w:rsidRDefault="00234893" w:rsidP="00234893">
      <w:pPr>
        <w:autoSpaceDE w:val="0"/>
        <w:autoSpaceDN w:val="0"/>
        <w:adjustRightInd w:val="0"/>
        <w:spacing w:after="0"/>
        <w:ind w:right="283"/>
        <w:jc w:val="both"/>
        <w:rPr>
          <w:rFonts w:ascii="Calibri" w:eastAsia="Times New Roman" w:hAnsi="Calibri" w:cs="Calibri"/>
          <w:sz w:val="24"/>
          <w:szCs w:val="24"/>
          <w:lang w:eastAsia="el-GR"/>
        </w:rPr>
      </w:pPr>
    </w:p>
    <w:p w:rsidR="00234893" w:rsidRPr="00234893" w:rsidRDefault="00234893" w:rsidP="00234893">
      <w:pPr>
        <w:autoSpaceDE w:val="0"/>
        <w:autoSpaceDN w:val="0"/>
        <w:adjustRightInd w:val="0"/>
        <w:spacing w:after="0"/>
        <w:ind w:right="283" w:firstLine="567"/>
        <w:jc w:val="both"/>
        <w:rPr>
          <w:rFonts w:ascii="Calibri" w:eastAsia="Times New Roman" w:hAnsi="Calibri" w:cs="Calibri"/>
          <w:sz w:val="24"/>
          <w:szCs w:val="24"/>
          <w:lang w:eastAsia="el-GR"/>
        </w:rPr>
      </w:pPr>
    </w:p>
    <w:p w:rsidR="00234893" w:rsidRDefault="00234893" w:rsidP="00234893">
      <w:pPr>
        <w:tabs>
          <w:tab w:val="left" w:pos="426"/>
        </w:tabs>
        <w:spacing w:after="0"/>
        <w:jc w:val="both"/>
        <w:rPr>
          <w:b/>
        </w:rPr>
      </w:pPr>
    </w:p>
    <w:p w:rsidR="008D69CA" w:rsidRPr="00C24D49" w:rsidRDefault="005061EB" w:rsidP="008D69CA">
      <w:pPr>
        <w:spacing w:after="0" w:line="240" w:lineRule="auto"/>
        <w:rPr>
          <w:b/>
        </w:rPr>
      </w:pPr>
      <w:r>
        <w:rPr>
          <w:b/>
        </w:rPr>
        <w:t xml:space="preserve">                                </w:t>
      </w:r>
      <w:r w:rsidR="00F8300B">
        <w:rPr>
          <w:b/>
        </w:rPr>
        <w:t xml:space="preserve">                                           </w:t>
      </w:r>
      <w:r w:rsidR="00C24D49" w:rsidRPr="00C24D49">
        <w:rPr>
          <w:b/>
        </w:rPr>
        <w:t xml:space="preserve"> </w:t>
      </w:r>
      <w:r w:rsidR="008D69CA" w:rsidRPr="00C24D49">
        <w:rPr>
          <w:b/>
        </w:rPr>
        <w:t>Η Συντονίστρια Εκπαιδευτικού Έργου</w:t>
      </w:r>
    </w:p>
    <w:p w:rsidR="00C24D49" w:rsidRPr="005061EB" w:rsidRDefault="008D69CA" w:rsidP="008D69CA">
      <w:pPr>
        <w:spacing w:after="0" w:line="240" w:lineRule="auto"/>
        <w:rPr>
          <w:b/>
        </w:rPr>
      </w:pPr>
      <w:r w:rsidRPr="00C24D49">
        <w:rPr>
          <w:b/>
        </w:rPr>
        <w:t xml:space="preserve">                                                                         </w:t>
      </w:r>
      <w:r w:rsidR="00CC021D">
        <w:rPr>
          <w:b/>
        </w:rPr>
        <w:t>1ης Ενότητας Σχολικών Μονάδων ΠΕ</w:t>
      </w:r>
      <w:r w:rsidRPr="00C24D49">
        <w:rPr>
          <w:b/>
        </w:rPr>
        <w:t>60</w:t>
      </w:r>
    </w:p>
    <w:p w:rsidR="00C24D49" w:rsidRPr="005061EB" w:rsidRDefault="00C24D49" w:rsidP="008D69CA">
      <w:pPr>
        <w:spacing w:after="0" w:line="240" w:lineRule="auto"/>
        <w:rPr>
          <w:b/>
        </w:rPr>
      </w:pPr>
      <w:r w:rsidRPr="005061EB">
        <w:rPr>
          <w:b/>
        </w:rPr>
        <w:t xml:space="preserve">                                         </w:t>
      </w:r>
    </w:p>
    <w:p w:rsidR="00C24D49" w:rsidRPr="00C24D49" w:rsidRDefault="00C24D49" w:rsidP="008D69CA">
      <w:pPr>
        <w:spacing w:after="0" w:line="240" w:lineRule="auto"/>
        <w:rPr>
          <w:b/>
        </w:rPr>
      </w:pPr>
      <w:r w:rsidRPr="005061EB">
        <w:t xml:space="preserve">                                                                              </w:t>
      </w:r>
      <w:r w:rsidR="00F8300B">
        <w:t xml:space="preserve">     </w:t>
      </w:r>
      <w:r w:rsidRPr="005061EB">
        <w:t xml:space="preserve">  </w:t>
      </w:r>
      <w:r w:rsidRPr="00CF48C4">
        <w:rPr>
          <w:b/>
        </w:rPr>
        <w:t>Αικατερίνη</w:t>
      </w:r>
      <w:r w:rsidRPr="00C24D49">
        <w:rPr>
          <w:b/>
        </w:rPr>
        <w:t xml:space="preserve">  Νταμάνη</w:t>
      </w:r>
    </w:p>
    <w:p w:rsidR="00C24D49" w:rsidRPr="00CF48C4" w:rsidRDefault="00C24D49" w:rsidP="00C24D49">
      <w:pPr>
        <w:spacing w:after="0" w:line="240" w:lineRule="auto"/>
      </w:pPr>
      <w:r w:rsidRPr="00CF48C4">
        <w:t xml:space="preserve">                                                                                          </w:t>
      </w:r>
    </w:p>
    <w:p w:rsidR="00C24D49" w:rsidRPr="0025355D" w:rsidRDefault="00C24D49" w:rsidP="00C24D49">
      <w:pPr>
        <w:spacing w:after="0" w:line="240" w:lineRule="auto"/>
      </w:pPr>
      <w:r>
        <w:t xml:space="preserve">                                                                                    </w:t>
      </w:r>
    </w:p>
    <w:p w:rsidR="00C24D49" w:rsidRPr="00CF48C4" w:rsidRDefault="00C24D49" w:rsidP="008D69CA">
      <w:pPr>
        <w:spacing w:after="0" w:line="240" w:lineRule="auto"/>
      </w:pPr>
    </w:p>
    <w:sectPr w:rsidR="00C24D49" w:rsidRPr="00CF48C4" w:rsidSect="002E5299">
      <w:pgSz w:w="11906" w:h="16838"/>
      <w:pgMar w:top="1134" w:right="1558"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71AD7"/>
    <w:multiLevelType w:val="hybridMultilevel"/>
    <w:tmpl w:val="E51264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5355D"/>
    <w:rsid w:val="00160450"/>
    <w:rsid w:val="00180D3E"/>
    <w:rsid w:val="001F4C86"/>
    <w:rsid w:val="00234893"/>
    <w:rsid w:val="0025355D"/>
    <w:rsid w:val="002E5299"/>
    <w:rsid w:val="0031106F"/>
    <w:rsid w:val="00313BD1"/>
    <w:rsid w:val="00352E89"/>
    <w:rsid w:val="00447AA5"/>
    <w:rsid w:val="00495BCC"/>
    <w:rsid w:val="005061EB"/>
    <w:rsid w:val="00561DA7"/>
    <w:rsid w:val="00695729"/>
    <w:rsid w:val="006A1EF4"/>
    <w:rsid w:val="006D0272"/>
    <w:rsid w:val="007F6517"/>
    <w:rsid w:val="00891B9D"/>
    <w:rsid w:val="008D69CA"/>
    <w:rsid w:val="00942B59"/>
    <w:rsid w:val="00973F63"/>
    <w:rsid w:val="00A7335E"/>
    <w:rsid w:val="00C24D49"/>
    <w:rsid w:val="00C4405E"/>
    <w:rsid w:val="00CC021D"/>
    <w:rsid w:val="00CF48C4"/>
    <w:rsid w:val="00E21CA1"/>
    <w:rsid w:val="00E73FB7"/>
    <w:rsid w:val="00F67E69"/>
    <w:rsid w:val="00F8300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5D"/>
  </w:style>
  <w:style w:type="paragraph" w:styleId="3">
    <w:name w:val="heading 3"/>
    <w:basedOn w:val="a"/>
    <w:next w:val="a"/>
    <w:link w:val="3Char"/>
    <w:qFormat/>
    <w:rsid w:val="007F6517"/>
    <w:pPr>
      <w:keepNext/>
      <w:spacing w:after="0" w:line="240" w:lineRule="auto"/>
      <w:jc w:val="center"/>
      <w:outlineLvl w:val="2"/>
    </w:pPr>
    <w:rPr>
      <w:rFonts w:ascii="Book Antiqua" w:eastAsia="Times New Roman" w:hAnsi="Book Antiqua" w:cs="Times New Roman"/>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355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5355D"/>
    <w:rPr>
      <w:rFonts w:ascii="Tahoma" w:hAnsi="Tahoma" w:cs="Tahoma"/>
      <w:sz w:val="16"/>
      <w:szCs w:val="16"/>
    </w:rPr>
  </w:style>
  <w:style w:type="character" w:styleId="-">
    <w:name w:val="Hyperlink"/>
    <w:basedOn w:val="a0"/>
    <w:uiPriority w:val="99"/>
    <w:unhideWhenUsed/>
    <w:rsid w:val="008D69CA"/>
    <w:rPr>
      <w:color w:val="0000FF" w:themeColor="hyperlink"/>
      <w:u w:val="single"/>
    </w:rPr>
  </w:style>
  <w:style w:type="character" w:customStyle="1" w:styleId="3Char">
    <w:name w:val="Επικεφαλίδα 3 Char"/>
    <w:basedOn w:val="a0"/>
    <w:link w:val="3"/>
    <w:rsid w:val="007F6517"/>
    <w:rPr>
      <w:rFonts w:ascii="Book Antiqua" w:eastAsia="Times New Roman" w:hAnsi="Book Antiqua" w:cs="Times New Roman"/>
      <w:b/>
      <w:bCs/>
      <w:sz w:val="20"/>
      <w:szCs w:val="20"/>
      <w:u w:val="single"/>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55D"/>
  </w:style>
  <w:style w:type="paragraph" w:styleId="3">
    <w:name w:val="heading 3"/>
    <w:basedOn w:val="a"/>
    <w:next w:val="a"/>
    <w:link w:val="3Char"/>
    <w:qFormat/>
    <w:rsid w:val="007F6517"/>
    <w:pPr>
      <w:keepNext/>
      <w:spacing w:after="0" w:line="240" w:lineRule="auto"/>
      <w:jc w:val="center"/>
      <w:outlineLvl w:val="2"/>
    </w:pPr>
    <w:rPr>
      <w:rFonts w:ascii="Book Antiqua" w:eastAsia="Times New Roman" w:hAnsi="Book Antiqua" w:cs="Times New Roman"/>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355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5355D"/>
    <w:rPr>
      <w:rFonts w:ascii="Tahoma" w:hAnsi="Tahoma" w:cs="Tahoma"/>
      <w:sz w:val="16"/>
      <w:szCs w:val="16"/>
    </w:rPr>
  </w:style>
  <w:style w:type="character" w:styleId="-">
    <w:name w:val="Hyperlink"/>
    <w:basedOn w:val="a0"/>
    <w:uiPriority w:val="99"/>
    <w:unhideWhenUsed/>
    <w:rsid w:val="008D69CA"/>
    <w:rPr>
      <w:color w:val="0000FF" w:themeColor="hyperlink"/>
      <w:u w:val="single"/>
    </w:rPr>
  </w:style>
  <w:style w:type="character" w:customStyle="1" w:styleId="3Char">
    <w:name w:val="Επικεφαλίδα 3 Char"/>
    <w:basedOn w:val="a0"/>
    <w:link w:val="3"/>
    <w:rsid w:val="007F6517"/>
    <w:rPr>
      <w:rFonts w:ascii="Book Antiqua" w:eastAsia="Times New Roman" w:hAnsi="Book Antiqua" w:cs="Times New Roman"/>
      <w:b/>
      <w:bCs/>
      <w:sz w:val="20"/>
      <w:szCs w:val="20"/>
      <w:u w:val="single"/>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du-primary2.webex.com/meet/mpanteleon" TargetMode="External"/><Relationship Id="rId3" Type="http://schemas.openxmlformats.org/officeDocument/2006/relationships/settings" Target="settings.xml"/><Relationship Id="rId7" Type="http://schemas.openxmlformats.org/officeDocument/2006/relationships/hyperlink" Target="mailto:katerinadamani@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kes@ipeir.pde.sch.gr" TargetMode="External"/><Relationship Id="rId11" Type="http://schemas.microsoft.com/office/2007/relationships/stylesWithEffects" Target="stylesWithEffects.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3311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Ηλίας Μαλαμής</dc:creator>
  <cp:lastModifiedBy>Grammateia PTN</cp:lastModifiedBy>
  <cp:revision>2</cp:revision>
  <cp:lastPrinted>2022-02-03T07:52:00Z</cp:lastPrinted>
  <dcterms:created xsi:type="dcterms:W3CDTF">2022-02-07T12:43:00Z</dcterms:created>
  <dcterms:modified xsi:type="dcterms:W3CDTF">2022-02-07T12:43:00Z</dcterms:modified>
</cp:coreProperties>
</file>