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9237" w14:textId="13C4B241" w:rsidR="00ED7E15" w:rsidRPr="00A27B41" w:rsidRDefault="00ED7E15" w:rsidP="00C76A3E">
      <w:pPr>
        <w:jc w:val="center"/>
        <w:rPr>
          <w:rFonts w:ascii="Garamond" w:hAnsi="Garamond"/>
          <w:color w:val="355D7E" w:themeColor="accent1" w:themeShade="80"/>
          <w:sz w:val="28"/>
          <w:szCs w:val="28"/>
        </w:rPr>
      </w:pPr>
      <w:r w:rsidRPr="00A27B41">
        <w:rPr>
          <w:rFonts w:ascii="Garamond" w:hAnsi="Garamond"/>
          <w:color w:val="355D7E" w:themeColor="accent1" w:themeShade="80"/>
          <w:sz w:val="28"/>
          <w:szCs w:val="28"/>
        </w:rPr>
        <w:t>Π</w:t>
      </w:r>
      <w:r w:rsidR="00AD1B1D" w:rsidRPr="00A27B41">
        <w:rPr>
          <w:rFonts w:ascii="Garamond" w:hAnsi="Garamond"/>
          <w:color w:val="355D7E" w:themeColor="accent1" w:themeShade="80"/>
          <w:sz w:val="28"/>
          <w:szCs w:val="28"/>
        </w:rPr>
        <w:t xml:space="preserve"> </w:t>
      </w:r>
      <w:r w:rsidRPr="00A27B41">
        <w:rPr>
          <w:rFonts w:ascii="Garamond" w:hAnsi="Garamond"/>
          <w:color w:val="355D7E" w:themeColor="accent1" w:themeShade="80"/>
          <w:sz w:val="28"/>
          <w:szCs w:val="28"/>
        </w:rPr>
        <w:t>Α</w:t>
      </w:r>
      <w:r w:rsidR="00AD1B1D" w:rsidRPr="00A27B41">
        <w:rPr>
          <w:rFonts w:ascii="Garamond" w:hAnsi="Garamond"/>
          <w:color w:val="355D7E" w:themeColor="accent1" w:themeShade="80"/>
          <w:sz w:val="28"/>
          <w:szCs w:val="28"/>
        </w:rPr>
        <w:t xml:space="preserve"> </w:t>
      </w:r>
      <w:r w:rsidRPr="00A27B41">
        <w:rPr>
          <w:rFonts w:ascii="Garamond" w:hAnsi="Garamond"/>
          <w:color w:val="355D7E" w:themeColor="accent1" w:themeShade="80"/>
          <w:sz w:val="28"/>
          <w:szCs w:val="28"/>
        </w:rPr>
        <w:t>Ρ</w:t>
      </w:r>
      <w:r w:rsidR="00AD1B1D" w:rsidRPr="00A27B41">
        <w:rPr>
          <w:rFonts w:ascii="Garamond" w:hAnsi="Garamond"/>
          <w:color w:val="355D7E" w:themeColor="accent1" w:themeShade="80"/>
          <w:sz w:val="28"/>
          <w:szCs w:val="28"/>
        </w:rPr>
        <w:t xml:space="preserve"> </w:t>
      </w:r>
      <w:r w:rsidRPr="00A27B41">
        <w:rPr>
          <w:rFonts w:ascii="Garamond" w:hAnsi="Garamond"/>
          <w:color w:val="355D7E" w:themeColor="accent1" w:themeShade="80"/>
          <w:sz w:val="28"/>
          <w:szCs w:val="28"/>
        </w:rPr>
        <w:t>Ο</w:t>
      </w:r>
      <w:r w:rsidR="00AD1B1D" w:rsidRPr="00A27B41">
        <w:rPr>
          <w:rFonts w:ascii="Garamond" w:hAnsi="Garamond"/>
          <w:color w:val="355D7E" w:themeColor="accent1" w:themeShade="80"/>
          <w:sz w:val="28"/>
          <w:szCs w:val="28"/>
        </w:rPr>
        <w:t xml:space="preserve"> </w:t>
      </w:r>
      <w:r w:rsidRPr="00A27B41">
        <w:rPr>
          <w:rFonts w:ascii="Garamond" w:hAnsi="Garamond"/>
          <w:color w:val="355D7E" w:themeColor="accent1" w:themeShade="80"/>
          <w:sz w:val="28"/>
          <w:szCs w:val="28"/>
        </w:rPr>
        <w:t>Υ</w:t>
      </w:r>
      <w:r w:rsidR="00AD1B1D" w:rsidRPr="00A27B41">
        <w:rPr>
          <w:rFonts w:ascii="Garamond" w:hAnsi="Garamond"/>
          <w:color w:val="355D7E" w:themeColor="accent1" w:themeShade="80"/>
          <w:sz w:val="28"/>
          <w:szCs w:val="28"/>
        </w:rPr>
        <w:t xml:space="preserve"> </w:t>
      </w:r>
      <w:r w:rsidRPr="00A27B41">
        <w:rPr>
          <w:rFonts w:ascii="Garamond" w:hAnsi="Garamond"/>
          <w:color w:val="355D7E" w:themeColor="accent1" w:themeShade="80"/>
          <w:sz w:val="28"/>
          <w:szCs w:val="28"/>
        </w:rPr>
        <w:t>Σ</w:t>
      </w:r>
      <w:r w:rsidR="00AD1B1D" w:rsidRPr="00A27B41">
        <w:rPr>
          <w:rFonts w:ascii="Garamond" w:hAnsi="Garamond"/>
          <w:color w:val="355D7E" w:themeColor="accent1" w:themeShade="80"/>
          <w:sz w:val="28"/>
          <w:szCs w:val="28"/>
        </w:rPr>
        <w:t xml:space="preserve"> </w:t>
      </w:r>
      <w:r w:rsidRPr="00A27B41">
        <w:rPr>
          <w:rFonts w:ascii="Garamond" w:hAnsi="Garamond"/>
          <w:color w:val="355D7E" w:themeColor="accent1" w:themeShade="80"/>
          <w:sz w:val="28"/>
          <w:szCs w:val="28"/>
        </w:rPr>
        <w:t>Ι</w:t>
      </w:r>
      <w:r w:rsidR="00AD1B1D" w:rsidRPr="00A27B41">
        <w:rPr>
          <w:rFonts w:ascii="Garamond" w:hAnsi="Garamond"/>
          <w:color w:val="355D7E" w:themeColor="accent1" w:themeShade="80"/>
          <w:sz w:val="28"/>
          <w:szCs w:val="28"/>
        </w:rPr>
        <w:t xml:space="preserve"> </w:t>
      </w:r>
      <w:r w:rsidRPr="00A27B41">
        <w:rPr>
          <w:rFonts w:ascii="Garamond" w:hAnsi="Garamond"/>
          <w:color w:val="355D7E" w:themeColor="accent1" w:themeShade="80"/>
          <w:sz w:val="28"/>
          <w:szCs w:val="28"/>
        </w:rPr>
        <w:t>Α</w:t>
      </w:r>
      <w:r w:rsidR="00AD1B1D" w:rsidRPr="00A27B41">
        <w:rPr>
          <w:rFonts w:ascii="Garamond" w:hAnsi="Garamond"/>
          <w:color w:val="355D7E" w:themeColor="accent1" w:themeShade="80"/>
          <w:sz w:val="28"/>
          <w:szCs w:val="28"/>
        </w:rPr>
        <w:t xml:space="preserve"> </w:t>
      </w:r>
      <w:r w:rsidR="00920102">
        <w:rPr>
          <w:rFonts w:ascii="Garamond" w:hAnsi="Garamond"/>
          <w:color w:val="355D7E" w:themeColor="accent1" w:themeShade="80"/>
          <w:sz w:val="28"/>
          <w:szCs w:val="28"/>
        </w:rPr>
        <w:t>Σ Τ Η Κ Ε Ο Σ</w:t>
      </w:r>
      <w:r w:rsidR="00AD1B1D" w:rsidRPr="00A27B41">
        <w:rPr>
          <w:rFonts w:ascii="Garamond" w:hAnsi="Garamond"/>
          <w:color w:val="355D7E" w:themeColor="accent1" w:themeShade="80"/>
          <w:sz w:val="28"/>
          <w:szCs w:val="28"/>
        </w:rPr>
        <w:t xml:space="preserve"> </w:t>
      </w:r>
      <w:r w:rsidRPr="00A27B41">
        <w:rPr>
          <w:rFonts w:ascii="Garamond" w:hAnsi="Garamond"/>
          <w:color w:val="355D7E" w:themeColor="accent1" w:themeShade="80"/>
          <w:sz w:val="28"/>
          <w:szCs w:val="28"/>
        </w:rPr>
        <w:t>Υ</w:t>
      </w:r>
      <w:r w:rsidR="00AD1B1D" w:rsidRPr="00A27B41">
        <w:rPr>
          <w:rFonts w:ascii="Garamond" w:hAnsi="Garamond"/>
          <w:color w:val="355D7E" w:themeColor="accent1" w:themeShade="80"/>
          <w:sz w:val="28"/>
          <w:szCs w:val="28"/>
        </w:rPr>
        <w:t xml:space="preserve"> </w:t>
      </w:r>
      <w:r w:rsidRPr="00A27B41">
        <w:rPr>
          <w:rFonts w:ascii="Garamond" w:hAnsi="Garamond"/>
          <w:color w:val="355D7E" w:themeColor="accent1" w:themeShade="80"/>
          <w:sz w:val="28"/>
          <w:szCs w:val="28"/>
        </w:rPr>
        <w:t>Λ</w:t>
      </w:r>
      <w:r w:rsidR="00AD1B1D" w:rsidRPr="00A27B41">
        <w:rPr>
          <w:rFonts w:ascii="Garamond" w:hAnsi="Garamond"/>
          <w:color w:val="355D7E" w:themeColor="accent1" w:themeShade="80"/>
          <w:sz w:val="28"/>
          <w:szCs w:val="28"/>
        </w:rPr>
        <w:t xml:space="preserve"> </w:t>
      </w:r>
      <w:r w:rsidRPr="00A27B41">
        <w:rPr>
          <w:rFonts w:ascii="Garamond" w:hAnsi="Garamond"/>
          <w:color w:val="355D7E" w:themeColor="accent1" w:themeShade="80"/>
          <w:sz w:val="28"/>
          <w:szCs w:val="28"/>
        </w:rPr>
        <w:t>Λ</w:t>
      </w:r>
      <w:r w:rsidR="00AD1B1D" w:rsidRPr="00A27B41">
        <w:rPr>
          <w:rFonts w:ascii="Garamond" w:hAnsi="Garamond"/>
          <w:color w:val="355D7E" w:themeColor="accent1" w:themeShade="80"/>
          <w:sz w:val="28"/>
          <w:szCs w:val="28"/>
        </w:rPr>
        <w:t xml:space="preserve"> </w:t>
      </w:r>
      <w:r w:rsidRPr="00A27B41">
        <w:rPr>
          <w:rFonts w:ascii="Garamond" w:hAnsi="Garamond"/>
          <w:color w:val="355D7E" w:themeColor="accent1" w:themeShade="80"/>
          <w:sz w:val="28"/>
          <w:szCs w:val="28"/>
        </w:rPr>
        <w:t>Ο</w:t>
      </w:r>
      <w:r w:rsidR="00AD1B1D" w:rsidRPr="00A27B41">
        <w:rPr>
          <w:rFonts w:ascii="Garamond" w:hAnsi="Garamond"/>
          <w:color w:val="355D7E" w:themeColor="accent1" w:themeShade="80"/>
          <w:sz w:val="28"/>
          <w:szCs w:val="28"/>
        </w:rPr>
        <w:t xml:space="preserve"> </w:t>
      </w:r>
      <w:r w:rsidRPr="00A27B41">
        <w:rPr>
          <w:rFonts w:ascii="Garamond" w:hAnsi="Garamond"/>
          <w:color w:val="355D7E" w:themeColor="accent1" w:themeShade="80"/>
          <w:sz w:val="28"/>
          <w:szCs w:val="28"/>
        </w:rPr>
        <w:t>Γ</w:t>
      </w:r>
      <w:r w:rsidR="00AD1B1D" w:rsidRPr="00A27B41">
        <w:rPr>
          <w:rFonts w:ascii="Garamond" w:hAnsi="Garamond"/>
          <w:color w:val="355D7E" w:themeColor="accent1" w:themeShade="80"/>
          <w:sz w:val="28"/>
          <w:szCs w:val="28"/>
        </w:rPr>
        <w:t xml:space="preserve"> </w:t>
      </w:r>
      <w:r w:rsidRPr="00A27B41">
        <w:rPr>
          <w:rFonts w:ascii="Garamond" w:hAnsi="Garamond"/>
          <w:color w:val="355D7E" w:themeColor="accent1" w:themeShade="80"/>
          <w:sz w:val="28"/>
          <w:szCs w:val="28"/>
        </w:rPr>
        <w:t>Ι</w:t>
      </w:r>
      <w:r w:rsidR="00AD1B1D" w:rsidRPr="00A27B41">
        <w:rPr>
          <w:rFonts w:ascii="Garamond" w:hAnsi="Garamond"/>
          <w:color w:val="355D7E" w:themeColor="accent1" w:themeShade="80"/>
          <w:sz w:val="28"/>
          <w:szCs w:val="28"/>
        </w:rPr>
        <w:t xml:space="preserve"> </w:t>
      </w:r>
      <w:r w:rsidRPr="00A27B41">
        <w:rPr>
          <w:rFonts w:ascii="Garamond" w:hAnsi="Garamond"/>
          <w:color w:val="355D7E" w:themeColor="accent1" w:themeShade="80"/>
          <w:sz w:val="28"/>
          <w:szCs w:val="28"/>
        </w:rPr>
        <w:t>Κ</w:t>
      </w:r>
      <w:r w:rsidR="00AD1B1D" w:rsidRPr="00A27B41">
        <w:rPr>
          <w:rFonts w:ascii="Garamond" w:hAnsi="Garamond"/>
          <w:color w:val="355D7E" w:themeColor="accent1" w:themeShade="80"/>
          <w:sz w:val="28"/>
          <w:szCs w:val="28"/>
        </w:rPr>
        <w:t xml:space="preserve"> </w:t>
      </w:r>
      <w:r w:rsidRPr="00A27B41">
        <w:rPr>
          <w:rFonts w:ascii="Garamond" w:hAnsi="Garamond"/>
          <w:color w:val="355D7E" w:themeColor="accent1" w:themeShade="80"/>
          <w:sz w:val="28"/>
          <w:szCs w:val="28"/>
        </w:rPr>
        <w:t>Ο</w:t>
      </w:r>
      <w:r w:rsidR="00AD1B1D" w:rsidRPr="00A27B41">
        <w:rPr>
          <w:rFonts w:ascii="Garamond" w:hAnsi="Garamond"/>
          <w:color w:val="355D7E" w:themeColor="accent1" w:themeShade="80"/>
          <w:sz w:val="28"/>
          <w:szCs w:val="28"/>
        </w:rPr>
        <w:t xml:space="preserve"> </w:t>
      </w:r>
      <w:r w:rsidR="00920102">
        <w:rPr>
          <w:rFonts w:ascii="Garamond" w:hAnsi="Garamond"/>
          <w:color w:val="355D7E" w:themeColor="accent1" w:themeShade="80"/>
          <w:sz w:val="28"/>
          <w:szCs w:val="28"/>
        </w:rPr>
        <w:t>Σ</w:t>
      </w:r>
      <w:r w:rsidRPr="00A27B41">
        <w:rPr>
          <w:rFonts w:ascii="Garamond" w:hAnsi="Garamond"/>
          <w:color w:val="355D7E" w:themeColor="accent1" w:themeShade="80"/>
          <w:sz w:val="28"/>
          <w:szCs w:val="28"/>
        </w:rPr>
        <w:t xml:space="preserve"> </w:t>
      </w:r>
      <w:r w:rsidR="00AD1B1D" w:rsidRPr="00A27B41">
        <w:rPr>
          <w:rFonts w:ascii="Garamond" w:hAnsi="Garamond"/>
          <w:color w:val="355D7E" w:themeColor="accent1" w:themeShade="80"/>
          <w:sz w:val="28"/>
          <w:szCs w:val="28"/>
        </w:rPr>
        <w:t xml:space="preserve">  Τ </w:t>
      </w:r>
      <w:r w:rsidRPr="00A27B41">
        <w:rPr>
          <w:rFonts w:ascii="Garamond" w:hAnsi="Garamond"/>
          <w:color w:val="355D7E" w:themeColor="accent1" w:themeShade="80"/>
          <w:sz w:val="28"/>
          <w:szCs w:val="28"/>
        </w:rPr>
        <w:t>Ο</w:t>
      </w:r>
      <w:r w:rsidR="00AD1B1D" w:rsidRPr="00A27B41">
        <w:rPr>
          <w:rFonts w:ascii="Garamond" w:hAnsi="Garamond"/>
          <w:color w:val="355D7E" w:themeColor="accent1" w:themeShade="80"/>
          <w:sz w:val="28"/>
          <w:szCs w:val="28"/>
        </w:rPr>
        <w:t xml:space="preserve"> </w:t>
      </w:r>
      <w:r w:rsidRPr="00A27B41">
        <w:rPr>
          <w:rFonts w:ascii="Garamond" w:hAnsi="Garamond"/>
          <w:color w:val="355D7E" w:themeColor="accent1" w:themeShade="80"/>
          <w:sz w:val="28"/>
          <w:szCs w:val="28"/>
        </w:rPr>
        <w:t>Μ</w:t>
      </w:r>
      <w:r w:rsidR="00AD1B1D" w:rsidRPr="00A27B41">
        <w:rPr>
          <w:rFonts w:ascii="Garamond" w:hAnsi="Garamond"/>
          <w:color w:val="355D7E" w:themeColor="accent1" w:themeShade="80"/>
          <w:sz w:val="28"/>
          <w:szCs w:val="28"/>
        </w:rPr>
        <w:t xml:space="preserve"> </w:t>
      </w:r>
      <w:r w:rsidRPr="00A27B41">
        <w:rPr>
          <w:rFonts w:ascii="Garamond" w:hAnsi="Garamond"/>
          <w:color w:val="355D7E" w:themeColor="accent1" w:themeShade="80"/>
          <w:sz w:val="28"/>
          <w:szCs w:val="28"/>
        </w:rPr>
        <w:t>Ο</w:t>
      </w:r>
      <w:r w:rsidR="00AD1B1D" w:rsidRPr="00A27B41">
        <w:rPr>
          <w:rFonts w:ascii="Garamond" w:hAnsi="Garamond"/>
          <w:color w:val="355D7E" w:themeColor="accent1" w:themeShade="80"/>
          <w:sz w:val="28"/>
          <w:szCs w:val="28"/>
        </w:rPr>
        <w:t xml:space="preserve"> </w:t>
      </w:r>
      <w:r w:rsidR="00920102">
        <w:rPr>
          <w:rFonts w:ascii="Garamond" w:hAnsi="Garamond"/>
          <w:color w:val="355D7E" w:themeColor="accent1" w:themeShade="80"/>
          <w:sz w:val="28"/>
          <w:szCs w:val="28"/>
        </w:rPr>
        <w:t>Σ</w:t>
      </w:r>
    </w:p>
    <w:p w14:paraId="5B7860D4" w14:textId="163D4392" w:rsidR="00ED7E15" w:rsidRPr="00AD1B1D" w:rsidRDefault="00ED7E15" w:rsidP="004528E7">
      <w:pPr>
        <w:jc w:val="center"/>
        <w:rPr>
          <w:rFonts w:ascii="Garamond" w:hAnsi="Garamond"/>
          <w:b/>
          <w:i/>
          <w:color w:val="355D7E" w:themeColor="accent1" w:themeShade="80"/>
          <w:sz w:val="28"/>
          <w:szCs w:val="28"/>
        </w:rPr>
      </w:pPr>
      <w:r w:rsidRPr="00AD1B1D">
        <w:rPr>
          <w:rFonts w:ascii="Garamond" w:hAnsi="Garamond"/>
          <w:b/>
          <w:i/>
          <w:color w:val="355D7E" w:themeColor="accent1" w:themeShade="80"/>
          <w:sz w:val="28"/>
          <w:szCs w:val="28"/>
        </w:rPr>
        <w:t>Γλώσσα, Ηθική και Ιδεολογία στα ΜΜΕ</w:t>
      </w:r>
    </w:p>
    <w:p w14:paraId="6BA778CE" w14:textId="3347D45B" w:rsidR="00ED7E15" w:rsidRPr="00AD1B1D" w:rsidRDefault="00ED7E15" w:rsidP="004528E7">
      <w:pPr>
        <w:jc w:val="center"/>
        <w:rPr>
          <w:rFonts w:ascii="Garamond" w:hAnsi="Garamond"/>
          <w:color w:val="FF0000"/>
          <w:sz w:val="24"/>
          <w:szCs w:val="24"/>
        </w:rPr>
      </w:pPr>
      <w:r w:rsidRPr="00AD1B1D">
        <w:rPr>
          <w:rFonts w:ascii="Garamond" w:hAnsi="Garamond"/>
          <w:color w:val="FF0000"/>
          <w:sz w:val="24"/>
          <w:szCs w:val="24"/>
        </w:rPr>
        <w:t>ΔΕΛΤΙΟ ΤΥΠΟΥ</w:t>
      </w:r>
    </w:p>
    <w:p w14:paraId="2ED6C994" w14:textId="291FA2B2" w:rsidR="004248F4" w:rsidRPr="00920102" w:rsidRDefault="004248F4" w:rsidP="00B15496">
      <w:pPr>
        <w:spacing w:after="0" w:line="240" w:lineRule="auto"/>
        <w:jc w:val="both"/>
        <w:rPr>
          <w:rFonts w:ascii="Calibri" w:hAnsi="Calibri" w:cs="Calibri"/>
          <w:sz w:val="24"/>
          <w:szCs w:val="24"/>
        </w:rPr>
      </w:pPr>
      <w:r w:rsidRPr="00920102">
        <w:rPr>
          <w:rFonts w:ascii="Calibri" w:hAnsi="Calibri" w:cs="Calibri"/>
          <w:sz w:val="24"/>
          <w:szCs w:val="24"/>
        </w:rPr>
        <w:t xml:space="preserve">Η μανία της χειραγώγησης, η έλλειψη </w:t>
      </w:r>
      <w:r w:rsidR="00920102">
        <w:rPr>
          <w:rFonts w:ascii="Calibri" w:hAnsi="Calibri" w:cs="Calibri"/>
          <w:sz w:val="24"/>
          <w:szCs w:val="24"/>
        </w:rPr>
        <w:t xml:space="preserve">της </w:t>
      </w:r>
      <w:r w:rsidRPr="00920102">
        <w:rPr>
          <w:rFonts w:ascii="Calibri" w:hAnsi="Calibri" w:cs="Calibri"/>
          <w:sz w:val="24"/>
          <w:szCs w:val="24"/>
        </w:rPr>
        <w:t xml:space="preserve">αφηγηματικής αυτοτέλειας και της διασταύρωσης, αλλά και η υποδούλωση στο κυνήγι της «ροής των ειδήσεων» που καθιστά τους ανθρώπους που εργάζονται στα ΜΜΕ «σκλάβους» στο διαδίκτυο, με σαφείς επιδράσεις στην ποιότητα του χρησιμοποιούμενου γλωσσικού εργαλείου, ήταν μερικά μόνον από τα θέματα που απασχόλησαν την παρουσίαση του συλλογικού τόμου «Γλώσσα, Ηθική και Ιδεολογία στα ΜΜΕ» που παρουσιάστηκε διαδικτυακά σε ένα πολύ πυκνό ακροατήριο από την Ελλάδα </w:t>
      </w:r>
      <w:r w:rsidR="00920102">
        <w:rPr>
          <w:rFonts w:ascii="Calibri" w:hAnsi="Calibri" w:cs="Calibri"/>
          <w:sz w:val="24"/>
          <w:szCs w:val="24"/>
        </w:rPr>
        <w:t xml:space="preserve">και την Κύπρο, </w:t>
      </w:r>
      <w:r w:rsidRPr="00920102">
        <w:rPr>
          <w:rFonts w:ascii="Calibri" w:hAnsi="Calibri" w:cs="Calibri"/>
          <w:sz w:val="24"/>
          <w:szCs w:val="24"/>
        </w:rPr>
        <w:t xml:space="preserve">και σε σύνδεση με τη Μόσχα, τη Βοστώνη, τη Γρανάδα και το Παρίσι. </w:t>
      </w:r>
    </w:p>
    <w:p w14:paraId="50C49486" w14:textId="232F6CBA" w:rsidR="004248F4" w:rsidRPr="00920102" w:rsidRDefault="00E2761D" w:rsidP="00B15496">
      <w:pPr>
        <w:spacing w:after="0" w:line="240" w:lineRule="auto"/>
        <w:jc w:val="both"/>
        <w:rPr>
          <w:rFonts w:ascii="Calibri" w:hAnsi="Calibri" w:cs="Calibri"/>
          <w:sz w:val="24"/>
          <w:szCs w:val="24"/>
        </w:rPr>
      </w:pPr>
      <w:r>
        <w:rPr>
          <w:rFonts w:ascii="Calibri" w:hAnsi="Calibri" w:cs="Calibri"/>
          <w:sz w:val="24"/>
          <w:szCs w:val="24"/>
        </w:rPr>
        <w:t xml:space="preserve"> </w:t>
      </w:r>
      <w:r w:rsidR="004248F4" w:rsidRPr="00920102">
        <w:rPr>
          <w:rFonts w:ascii="Calibri" w:hAnsi="Calibri" w:cs="Calibri"/>
          <w:sz w:val="24"/>
          <w:szCs w:val="24"/>
        </w:rPr>
        <w:t xml:space="preserve">Τη βιβλιοπαρουσίαση του τόμου, που επιμελήθηκαν η Νικολέττα Τσιτσανούδη – Μαλλίδη, Αναπλ. Καθηγήτρια Γλωσσολογίας και Ελληνικής Γλώσσας του Πανεπιστημίου Ιωαννίνων και Δημήτρης Βαρδαβάς, </w:t>
      </w:r>
      <w:r w:rsidR="004248F4" w:rsidRPr="00920102">
        <w:rPr>
          <w:rStyle w:val="None"/>
          <w:rFonts w:ascii="Calibri" w:hAnsi="Calibri" w:cs="Calibri"/>
          <w:sz w:val="24"/>
          <w:szCs w:val="24"/>
          <w:u w:color="222222"/>
        </w:rPr>
        <w:t xml:space="preserve">απόφοιτος Μεταπτυχιακών προγραμμάτων σπουδών λόγου και φιλοσοφίας Πανεπιστημίων Λάνκαστερ και  Κίνγκστον, οργάνωσαν το </w:t>
      </w:r>
      <w:r w:rsidR="00B94E64" w:rsidRPr="00920102">
        <w:rPr>
          <w:rFonts w:ascii="Calibri" w:hAnsi="Calibri" w:cs="Calibri"/>
          <w:sz w:val="24"/>
          <w:szCs w:val="24"/>
        </w:rPr>
        <w:t>Τμήμα Βυζαντινών και Νεοελληνικών Σπουδών του Πανεπιστημίου Κύπρου, το Εργαστήριο Μελέτης Κοινωνικών Θεμάτων, ΜΜΕ και Εκπαίδευσης του Π</w:t>
      </w:r>
      <w:r w:rsidR="00ED7E15" w:rsidRPr="00920102">
        <w:rPr>
          <w:rFonts w:ascii="Calibri" w:hAnsi="Calibri" w:cs="Calibri"/>
          <w:sz w:val="24"/>
          <w:szCs w:val="24"/>
        </w:rPr>
        <w:t xml:space="preserve">αιδαγωγικού Τμήματος Νηπιαγωγών της Σχολής Επιστημών Αγωγής </w:t>
      </w:r>
      <w:r w:rsidR="00B94E64" w:rsidRPr="00920102">
        <w:rPr>
          <w:rFonts w:ascii="Calibri" w:hAnsi="Calibri" w:cs="Calibri"/>
          <w:sz w:val="24"/>
          <w:szCs w:val="24"/>
        </w:rPr>
        <w:t>του Πανεπιστημίου Ιωαννίνων και οι εκδόσεις Πεδίο</w:t>
      </w:r>
      <w:r w:rsidR="00920102">
        <w:rPr>
          <w:rFonts w:ascii="Calibri" w:hAnsi="Calibri" w:cs="Calibri"/>
          <w:sz w:val="24"/>
          <w:szCs w:val="24"/>
        </w:rPr>
        <w:t>,</w:t>
      </w:r>
      <w:r w:rsidR="004248F4" w:rsidRPr="00920102">
        <w:rPr>
          <w:rFonts w:ascii="Calibri" w:hAnsi="Calibri" w:cs="Calibri"/>
          <w:sz w:val="24"/>
          <w:szCs w:val="24"/>
        </w:rPr>
        <w:t xml:space="preserve"> και παρακολούθησαν περίπου 300 συμμετέχοντες. </w:t>
      </w:r>
    </w:p>
    <w:p w14:paraId="3094B421" w14:textId="047F5012" w:rsidR="00B15496" w:rsidRPr="00920102" w:rsidRDefault="00E2761D" w:rsidP="00B15496">
      <w:pPr>
        <w:spacing w:after="0" w:line="240" w:lineRule="auto"/>
        <w:jc w:val="both"/>
        <w:rPr>
          <w:rFonts w:ascii="Calibri" w:hAnsi="Calibri" w:cs="Calibri"/>
          <w:sz w:val="24"/>
          <w:szCs w:val="24"/>
        </w:rPr>
      </w:pPr>
      <w:r>
        <w:rPr>
          <w:rFonts w:ascii="Calibri" w:hAnsi="Calibri" w:cs="Calibri"/>
          <w:sz w:val="24"/>
          <w:szCs w:val="24"/>
        </w:rPr>
        <w:t xml:space="preserve"> </w:t>
      </w:r>
      <w:r w:rsidR="00B15496" w:rsidRPr="00920102">
        <w:rPr>
          <w:rFonts w:ascii="Calibri" w:hAnsi="Calibri" w:cs="Calibri"/>
          <w:sz w:val="24"/>
          <w:szCs w:val="24"/>
        </w:rPr>
        <w:t xml:space="preserve">Για το βιβλίο </w:t>
      </w:r>
      <w:r w:rsidR="004248F4" w:rsidRPr="00920102">
        <w:rPr>
          <w:rFonts w:ascii="Calibri" w:hAnsi="Calibri" w:cs="Calibri"/>
          <w:sz w:val="24"/>
          <w:szCs w:val="24"/>
        </w:rPr>
        <w:t xml:space="preserve">μίλησαν οι </w:t>
      </w:r>
      <w:r w:rsidR="00B15496" w:rsidRPr="00920102">
        <w:rPr>
          <w:rFonts w:ascii="Calibri" w:hAnsi="Calibri" w:cs="Calibri"/>
          <w:sz w:val="24"/>
          <w:szCs w:val="24"/>
        </w:rPr>
        <w:t xml:space="preserve">κ.κ. </w:t>
      </w:r>
      <w:r w:rsidR="00B15496" w:rsidRPr="00920102">
        <w:rPr>
          <w:rFonts w:ascii="Calibri" w:hAnsi="Calibri" w:cs="Calibri"/>
          <w:sz w:val="24"/>
          <w:szCs w:val="24"/>
          <w:shd w:val="clear" w:color="auto" w:fill="F2F2F2"/>
        </w:rPr>
        <w:t>Σοφία Ιορδανίδου, Αν. Καθηγήτρια Ανοικτού Πανεπιστημίου Κύπρου, Πρόεδρος «</w:t>
      </w:r>
      <w:proofErr w:type="spellStart"/>
      <w:r w:rsidR="00B15496" w:rsidRPr="00920102">
        <w:rPr>
          <w:rFonts w:ascii="Calibri" w:hAnsi="Calibri" w:cs="Calibri"/>
          <w:sz w:val="24"/>
          <w:szCs w:val="24"/>
        </w:rPr>
        <w:fldChar w:fldCharType="begin"/>
      </w:r>
      <w:r w:rsidR="00B15496" w:rsidRPr="00920102">
        <w:rPr>
          <w:rFonts w:ascii="Calibri" w:hAnsi="Calibri" w:cs="Calibri"/>
          <w:sz w:val="24"/>
          <w:szCs w:val="24"/>
        </w:rPr>
        <w:instrText xml:space="preserve"> HYPERLINK "https://advancedmediainstitute.com/" </w:instrText>
      </w:r>
      <w:r w:rsidR="00B15496" w:rsidRPr="00920102">
        <w:rPr>
          <w:rFonts w:ascii="Calibri" w:hAnsi="Calibri" w:cs="Calibri"/>
          <w:sz w:val="24"/>
          <w:szCs w:val="24"/>
        </w:rPr>
        <w:fldChar w:fldCharType="separate"/>
      </w:r>
      <w:r w:rsidR="00B15496" w:rsidRPr="00920102">
        <w:rPr>
          <w:rFonts w:ascii="Calibri" w:hAnsi="Calibri" w:cs="Calibri"/>
          <w:sz w:val="24"/>
          <w:szCs w:val="24"/>
          <w:shd w:val="clear" w:color="auto" w:fill="F2F2F2"/>
        </w:rPr>
        <w:t>Advanced</w:t>
      </w:r>
      <w:proofErr w:type="spellEnd"/>
      <w:r w:rsidR="00B15496" w:rsidRPr="00920102">
        <w:rPr>
          <w:rFonts w:ascii="Calibri" w:hAnsi="Calibri" w:cs="Calibri"/>
          <w:sz w:val="24"/>
          <w:szCs w:val="24"/>
          <w:shd w:val="clear" w:color="auto" w:fill="F2F2F2"/>
        </w:rPr>
        <w:t xml:space="preserve"> </w:t>
      </w:r>
      <w:proofErr w:type="spellStart"/>
      <w:r w:rsidR="00B15496" w:rsidRPr="00920102">
        <w:rPr>
          <w:rFonts w:ascii="Calibri" w:hAnsi="Calibri" w:cs="Calibri"/>
          <w:sz w:val="24"/>
          <w:szCs w:val="24"/>
          <w:shd w:val="clear" w:color="auto" w:fill="F2F2F2"/>
        </w:rPr>
        <w:t>Media</w:t>
      </w:r>
      <w:proofErr w:type="spellEnd"/>
      <w:r w:rsidR="00B15496" w:rsidRPr="00920102">
        <w:rPr>
          <w:rFonts w:ascii="Calibri" w:hAnsi="Calibri" w:cs="Calibri"/>
          <w:sz w:val="24"/>
          <w:szCs w:val="24"/>
          <w:shd w:val="clear" w:color="auto" w:fill="F2F2F2"/>
        </w:rPr>
        <w:t xml:space="preserve"> </w:t>
      </w:r>
      <w:proofErr w:type="spellStart"/>
      <w:r w:rsidR="00B15496" w:rsidRPr="00920102">
        <w:rPr>
          <w:rFonts w:ascii="Calibri" w:hAnsi="Calibri" w:cs="Calibri"/>
          <w:sz w:val="24"/>
          <w:szCs w:val="24"/>
          <w:shd w:val="clear" w:color="auto" w:fill="F2F2F2"/>
        </w:rPr>
        <w:t>Institute</w:t>
      </w:r>
      <w:proofErr w:type="spellEnd"/>
      <w:r w:rsidR="00B15496" w:rsidRPr="00920102">
        <w:rPr>
          <w:rFonts w:ascii="Calibri" w:hAnsi="Calibri" w:cs="Calibri"/>
          <w:sz w:val="24"/>
          <w:szCs w:val="24"/>
        </w:rPr>
        <w:fldChar w:fldCharType="end"/>
      </w:r>
      <w:r w:rsidR="00B15496" w:rsidRPr="00920102">
        <w:rPr>
          <w:rFonts w:ascii="Calibri" w:hAnsi="Calibri" w:cs="Calibri"/>
          <w:sz w:val="24"/>
          <w:szCs w:val="24"/>
          <w:shd w:val="clear" w:color="auto" w:fill="F2F2F2"/>
        </w:rPr>
        <w:t xml:space="preserve">», εκδότρια </w:t>
      </w:r>
      <w:r w:rsidR="00171D29" w:rsidRPr="00920102">
        <w:rPr>
          <w:rFonts w:ascii="Calibri" w:hAnsi="Calibri" w:cs="Calibri"/>
          <w:sz w:val="24"/>
          <w:szCs w:val="24"/>
          <w:shd w:val="clear" w:color="auto" w:fill="F2F2F2"/>
        </w:rPr>
        <w:t xml:space="preserve">του </w:t>
      </w:r>
      <w:r w:rsidR="00B15496" w:rsidRPr="00920102">
        <w:rPr>
          <w:rFonts w:ascii="Calibri" w:hAnsi="Calibri" w:cs="Calibri"/>
          <w:sz w:val="24"/>
          <w:szCs w:val="24"/>
          <w:shd w:val="clear" w:color="auto" w:fill="F2F2F2"/>
        </w:rPr>
        <w:t>περ</w:t>
      </w:r>
      <w:r w:rsidR="00171D29" w:rsidRPr="00920102">
        <w:rPr>
          <w:rFonts w:ascii="Calibri" w:hAnsi="Calibri" w:cs="Calibri"/>
          <w:sz w:val="24"/>
          <w:szCs w:val="24"/>
          <w:shd w:val="clear" w:color="auto" w:fill="F2F2F2"/>
        </w:rPr>
        <w:t>ιοδικού</w:t>
      </w:r>
      <w:r w:rsidR="00B15496" w:rsidRPr="00920102">
        <w:rPr>
          <w:rFonts w:ascii="Calibri" w:hAnsi="Calibri" w:cs="Calibri"/>
          <w:sz w:val="24"/>
          <w:szCs w:val="24"/>
          <w:shd w:val="clear" w:color="auto" w:fill="F2F2F2"/>
        </w:rPr>
        <w:t xml:space="preserve"> </w:t>
      </w:r>
      <w:r w:rsidR="00B15496" w:rsidRPr="00920102">
        <w:rPr>
          <w:rFonts w:ascii="Calibri" w:hAnsi="Calibri" w:cs="Calibri"/>
          <w:i/>
          <w:sz w:val="24"/>
          <w:szCs w:val="24"/>
          <w:shd w:val="clear" w:color="auto" w:fill="F2F2F2"/>
        </w:rPr>
        <w:t>Δημοσιογραφία</w:t>
      </w:r>
      <w:r w:rsidR="00B15496" w:rsidRPr="00920102">
        <w:rPr>
          <w:rFonts w:ascii="Calibri" w:hAnsi="Calibri" w:cs="Calibri"/>
          <w:sz w:val="24"/>
          <w:szCs w:val="24"/>
          <w:shd w:val="clear" w:color="auto" w:fill="F2F2F2"/>
        </w:rPr>
        <w:t xml:space="preserve">, </w:t>
      </w:r>
      <w:r w:rsidR="00B15496" w:rsidRPr="00920102">
        <w:rPr>
          <w:rFonts w:ascii="Calibri" w:hAnsi="Calibri" w:cs="Calibri"/>
          <w:sz w:val="24"/>
          <w:szCs w:val="24"/>
        </w:rPr>
        <w:t xml:space="preserve">Νίκος Ξυδάκης, Δημοσιογράφος, πρ. Αν. Υπουργός Πολιτισμού και Αν. Υπουργός Εξωτερικών, Κωνσταντίνος Σαμπάνης, Γλωσσολόγος, </w:t>
      </w:r>
      <w:r w:rsidR="00B15496" w:rsidRPr="00920102">
        <w:rPr>
          <w:rFonts w:ascii="Calibri" w:eastAsia="Calibri" w:hAnsi="Calibri" w:cs="Calibri"/>
          <w:iCs/>
          <w:sz w:val="24"/>
          <w:szCs w:val="24"/>
        </w:rPr>
        <w:t xml:space="preserve">μεταδιδακτορικός ερευνητής - διδάσκων </w:t>
      </w:r>
      <w:r w:rsidR="00B15496" w:rsidRPr="00920102">
        <w:rPr>
          <w:rFonts w:ascii="Calibri" w:hAnsi="Calibri" w:cs="Calibri"/>
          <w:sz w:val="24"/>
          <w:szCs w:val="24"/>
          <w:shd w:val="clear" w:color="auto" w:fill="FFFFFF"/>
        </w:rPr>
        <w:t xml:space="preserve">Πανεπιστημίου Βοσπόρου, </w:t>
      </w:r>
      <w:r w:rsidR="00B15496" w:rsidRPr="00920102">
        <w:rPr>
          <w:rFonts w:ascii="Calibri" w:hAnsi="Calibri" w:cs="Calibri"/>
          <w:sz w:val="24"/>
          <w:szCs w:val="24"/>
        </w:rPr>
        <w:t>Μαρία Δεναξά, Δημοσιογράφος</w:t>
      </w:r>
      <w:r w:rsidR="00A86B2D">
        <w:rPr>
          <w:rFonts w:ascii="Calibri" w:hAnsi="Calibri" w:cs="Calibri"/>
          <w:sz w:val="24"/>
          <w:szCs w:val="24"/>
        </w:rPr>
        <w:t>,</w:t>
      </w:r>
      <w:r w:rsidR="00B15496" w:rsidRPr="00920102">
        <w:rPr>
          <w:rFonts w:ascii="Calibri" w:hAnsi="Calibri" w:cs="Calibri"/>
          <w:sz w:val="24"/>
          <w:szCs w:val="24"/>
        </w:rPr>
        <w:t xml:space="preserve"> και οι επιμελητές του τόμου.</w:t>
      </w:r>
    </w:p>
    <w:p w14:paraId="0462E62B" w14:textId="77777777" w:rsidR="00E2761D" w:rsidRDefault="00B15496" w:rsidP="00ED7E15">
      <w:pPr>
        <w:spacing w:after="0" w:line="240" w:lineRule="auto"/>
        <w:jc w:val="both"/>
        <w:rPr>
          <w:rFonts w:ascii="Calibri" w:hAnsi="Calibri" w:cs="Calibri"/>
          <w:sz w:val="24"/>
          <w:szCs w:val="24"/>
        </w:rPr>
      </w:pPr>
      <w:r w:rsidRPr="00920102">
        <w:rPr>
          <w:rFonts w:ascii="Calibri" w:hAnsi="Calibri" w:cs="Calibri"/>
          <w:sz w:val="24"/>
          <w:szCs w:val="24"/>
        </w:rPr>
        <w:t xml:space="preserve">Χαιρετισμό </w:t>
      </w:r>
      <w:r w:rsidR="004248F4" w:rsidRPr="00920102">
        <w:rPr>
          <w:rFonts w:ascii="Calibri" w:hAnsi="Calibri" w:cs="Calibri"/>
          <w:sz w:val="24"/>
          <w:szCs w:val="24"/>
        </w:rPr>
        <w:t xml:space="preserve">απηύθυναν οι </w:t>
      </w:r>
      <w:r w:rsidRPr="00920102">
        <w:rPr>
          <w:rFonts w:ascii="Calibri" w:hAnsi="Calibri" w:cs="Calibri"/>
          <w:sz w:val="24"/>
          <w:szCs w:val="24"/>
        </w:rPr>
        <w:t xml:space="preserve">κ.κ. </w:t>
      </w:r>
      <w:r w:rsidR="00482150" w:rsidRPr="00920102">
        <w:rPr>
          <w:rFonts w:ascii="Calibri" w:hAnsi="Calibri" w:cs="Calibri"/>
          <w:sz w:val="24"/>
          <w:szCs w:val="24"/>
          <w:shd w:val="clear" w:color="auto" w:fill="E4E6EB"/>
        </w:rPr>
        <w:t xml:space="preserve">Μαρίνος Πουργούρης, Πρόεδρος Τμήματος Βυζαντινών και Νεοελληνικών Σπουδών </w:t>
      </w:r>
      <w:r w:rsidR="004947E4" w:rsidRPr="00920102">
        <w:rPr>
          <w:rFonts w:ascii="Calibri" w:hAnsi="Calibri" w:cs="Calibri"/>
          <w:sz w:val="24"/>
          <w:szCs w:val="24"/>
        </w:rPr>
        <w:t>Πανεπιστημίου Κύπρου</w:t>
      </w:r>
      <w:r w:rsidRPr="00920102">
        <w:rPr>
          <w:rFonts w:ascii="Calibri" w:hAnsi="Calibri" w:cs="Calibri"/>
          <w:sz w:val="24"/>
          <w:szCs w:val="24"/>
        </w:rPr>
        <w:t xml:space="preserve">, </w:t>
      </w:r>
      <w:r w:rsidR="00B1524F" w:rsidRPr="00920102">
        <w:rPr>
          <w:rFonts w:ascii="Calibri" w:hAnsi="Calibri" w:cs="Calibri"/>
          <w:sz w:val="24"/>
          <w:szCs w:val="24"/>
        </w:rPr>
        <w:t>Αικατερίνη Πλακίτση, Πρόεδρος Παιδαγωγικού Τμήματος Νηπιαγωγών Πανεπιστημίου Ιωαννίνων</w:t>
      </w:r>
      <w:r w:rsidRPr="00920102">
        <w:rPr>
          <w:rFonts w:ascii="Calibri" w:hAnsi="Calibri" w:cs="Calibri"/>
          <w:sz w:val="24"/>
          <w:szCs w:val="24"/>
        </w:rPr>
        <w:t xml:space="preserve">, </w:t>
      </w:r>
      <w:r w:rsidR="004947E4" w:rsidRPr="00920102">
        <w:rPr>
          <w:rFonts w:ascii="Calibri" w:hAnsi="Calibri" w:cs="Calibri"/>
          <w:sz w:val="24"/>
          <w:szCs w:val="24"/>
        </w:rPr>
        <w:t xml:space="preserve">Ζωή Γαβριηλίδου, </w:t>
      </w:r>
      <w:r w:rsidR="008B1203" w:rsidRPr="00920102">
        <w:rPr>
          <w:rFonts w:ascii="Calibri" w:hAnsi="Calibri" w:cs="Calibri"/>
          <w:sz w:val="24"/>
          <w:szCs w:val="24"/>
        </w:rPr>
        <w:t xml:space="preserve"> Α</w:t>
      </w:r>
      <w:r w:rsidR="004947E4" w:rsidRPr="00920102">
        <w:rPr>
          <w:rFonts w:ascii="Calibri" w:hAnsi="Calibri" w:cs="Calibri"/>
          <w:sz w:val="24"/>
          <w:szCs w:val="24"/>
        </w:rPr>
        <w:t>ντιπρύτανης Δημοκριτείου Πανεπιστημίου Θράκης</w:t>
      </w:r>
      <w:r w:rsidRPr="00920102">
        <w:rPr>
          <w:rFonts w:ascii="Calibri" w:hAnsi="Calibri" w:cs="Calibri"/>
          <w:sz w:val="24"/>
          <w:szCs w:val="24"/>
        </w:rPr>
        <w:t xml:space="preserve"> και </w:t>
      </w:r>
      <w:r w:rsidR="004947E4" w:rsidRPr="00920102">
        <w:rPr>
          <w:rFonts w:ascii="Calibri" w:hAnsi="Calibri" w:cs="Calibri"/>
          <w:sz w:val="24"/>
          <w:szCs w:val="24"/>
        </w:rPr>
        <w:t>Γιώργος Καψάλης, τ. Πρύτανης Πανεπιστημίου Ιωαννίνων</w:t>
      </w:r>
      <w:r w:rsidRPr="00920102">
        <w:rPr>
          <w:rFonts w:ascii="Calibri" w:hAnsi="Calibri" w:cs="Calibri"/>
          <w:sz w:val="24"/>
          <w:szCs w:val="24"/>
        </w:rPr>
        <w:t xml:space="preserve">. Την εκδήλωση </w:t>
      </w:r>
      <w:r w:rsidR="00C63F85" w:rsidRPr="00920102">
        <w:rPr>
          <w:rFonts w:ascii="Calibri" w:hAnsi="Calibri" w:cs="Calibri"/>
          <w:sz w:val="24"/>
          <w:szCs w:val="24"/>
        </w:rPr>
        <w:t>συντόνισε η Αναπλ. Καθηγήτρια του Πανεπιστημίου Κύπρου</w:t>
      </w:r>
      <w:r w:rsidRPr="00920102">
        <w:rPr>
          <w:rFonts w:ascii="Calibri" w:hAnsi="Calibri" w:cs="Calibri"/>
          <w:sz w:val="24"/>
          <w:szCs w:val="24"/>
        </w:rPr>
        <w:t xml:space="preserve"> κ. </w:t>
      </w:r>
      <w:r w:rsidR="00563042" w:rsidRPr="00920102">
        <w:rPr>
          <w:rFonts w:ascii="Calibri" w:hAnsi="Calibri" w:cs="Calibri"/>
          <w:sz w:val="24"/>
          <w:szCs w:val="24"/>
        </w:rPr>
        <w:t>Μαριάννα Κατσογιάννου</w:t>
      </w:r>
      <w:r w:rsidR="00C63F85" w:rsidRPr="00920102">
        <w:rPr>
          <w:rFonts w:ascii="Calibri" w:hAnsi="Calibri" w:cs="Calibri"/>
          <w:sz w:val="24"/>
          <w:szCs w:val="24"/>
        </w:rPr>
        <w:t xml:space="preserve">. </w:t>
      </w:r>
    </w:p>
    <w:p w14:paraId="66893910" w14:textId="62201981" w:rsidR="00563042" w:rsidRPr="00920102" w:rsidRDefault="00E2761D" w:rsidP="00ED7E15">
      <w:pPr>
        <w:spacing w:after="0" w:line="240" w:lineRule="auto"/>
        <w:jc w:val="both"/>
        <w:rPr>
          <w:rFonts w:ascii="Calibri" w:hAnsi="Calibri" w:cs="Calibri"/>
          <w:sz w:val="24"/>
          <w:szCs w:val="24"/>
        </w:rPr>
      </w:pPr>
      <w:r>
        <w:rPr>
          <w:rFonts w:ascii="Calibri" w:hAnsi="Calibri" w:cs="Calibri"/>
          <w:sz w:val="24"/>
          <w:szCs w:val="24"/>
        </w:rPr>
        <w:t xml:space="preserve"> </w:t>
      </w:r>
      <w:r w:rsidR="00C63F85" w:rsidRPr="00920102">
        <w:rPr>
          <w:rFonts w:ascii="Calibri" w:hAnsi="Calibri" w:cs="Calibri"/>
          <w:sz w:val="24"/>
          <w:szCs w:val="24"/>
        </w:rPr>
        <w:t xml:space="preserve">Τη βιβλιοπαρουσίαση τίμησαν με την παρουσία τους πολλοί πανεπιστημιακοί και δημοσιογράφοι, όπως οι κ.κ. Πηνελόπη Βουγιουκλή – Καμπάκη (Δημοκρίτειο Πανεπιστήμιο Θράκης), Ά. Αναστασιάδου – Συμεωνίδου </w:t>
      </w:r>
      <w:r w:rsidR="00A07820" w:rsidRPr="00920102">
        <w:rPr>
          <w:rFonts w:ascii="Calibri" w:hAnsi="Calibri" w:cs="Calibri"/>
          <w:sz w:val="24"/>
          <w:szCs w:val="24"/>
        </w:rPr>
        <w:t>(Α.Π.Θ.), Νικόλας Πρεβελάκης (Πανεπιστήμιο</w:t>
      </w:r>
      <w:r w:rsidR="00A07820" w:rsidRPr="00920102">
        <w:rPr>
          <w:rFonts w:ascii="Calibri" w:hAnsi="Calibri" w:cs="Calibri"/>
          <w:color w:val="050505"/>
          <w:sz w:val="24"/>
          <w:szCs w:val="24"/>
          <w:shd w:val="clear" w:color="auto" w:fill="FFFFFF"/>
        </w:rPr>
        <w:t xml:space="preserve"> Χάρβαρντ)</w:t>
      </w:r>
      <w:r w:rsidR="00552B6A" w:rsidRPr="00920102">
        <w:rPr>
          <w:rFonts w:ascii="Calibri" w:hAnsi="Calibri" w:cs="Calibri"/>
          <w:color w:val="050505"/>
          <w:sz w:val="24"/>
          <w:szCs w:val="24"/>
          <w:shd w:val="clear" w:color="auto" w:fill="FFFFFF"/>
        </w:rPr>
        <w:t xml:space="preserve">, </w:t>
      </w:r>
      <w:r w:rsidR="00A07820" w:rsidRPr="00920102">
        <w:rPr>
          <w:rFonts w:ascii="Calibri" w:hAnsi="Calibri" w:cs="Calibri"/>
          <w:color w:val="050505"/>
          <w:sz w:val="24"/>
          <w:szCs w:val="24"/>
          <w:shd w:val="clear" w:color="auto" w:fill="FFFFFF"/>
        </w:rPr>
        <w:t>Ελένη Αγαθοπούλου (Α.Π.Θ.), Μαρίνα Τζακώστα (Πανεπιστήμιο Κρήτης), Έλενα Γρίβα (Πανεπιστήμιο Δυτικής Μακεδονίας), Ξένια Κλίμοβα (Πανεπιστήμιο Λομονόσοφ, Μόσχα), Ασημάκης Φλιάτουρας (Δημοκρίτειο Πανεπιστήμιο Θράκης), Νίκος Μαθιουδάκης (Πανεπιστήμιο Γρανάδας), Γιώργος Πολυμενέας (ΕΚΠΑ)</w:t>
      </w:r>
      <w:r w:rsidR="00155086">
        <w:rPr>
          <w:rFonts w:ascii="Calibri" w:hAnsi="Calibri" w:cs="Calibri"/>
          <w:color w:val="050505"/>
          <w:sz w:val="24"/>
          <w:szCs w:val="24"/>
          <w:shd w:val="clear" w:color="auto" w:fill="FFFFFF"/>
        </w:rPr>
        <w:t xml:space="preserve">, Εύα Χρόνη, Παναγιώτης Τζόκας, διευθυντής ΕΡΤ Ηπείρου, τα μέλη του Ομίλου Αποφοίτων του Διεθνούς Θερινού Πανεπιστημίου «Ελληνική Γλώσσα, Πολιτισμός και ΜΜΕ» και πολλοί φοιτητές από ελληνικά και ξένα Πανεπιστήμια. </w:t>
      </w:r>
    </w:p>
    <w:sectPr w:rsidR="00563042" w:rsidRPr="009201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B9"/>
    <w:rsid w:val="00030B02"/>
    <w:rsid w:val="000E526E"/>
    <w:rsid w:val="0013444A"/>
    <w:rsid w:val="00155086"/>
    <w:rsid w:val="00171D29"/>
    <w:rsid w:val="0017228C"/>
    <w:rsid w:val="00191E70"/>
    <w:rsid w:val="0023471F"/>
    <w:rsid w:val="00247C7A"/>
    <w:rsid w:val="002D7298"/>
    <w:rsid w:val="00376F21"/>
    <w:rsid w:val="003B518F"/>
    <w:rsid w:val="003D5646"/>
    <w:rsid w:val="004248F4"/>
    <w:rsid w:val="004528E7"/>
    <w:rsid w:val="00475361"/>
    <w:rsid w:val="00482150"/>
    <w:rsid w:val="00485266"/>
    <w:rsid w:val="00493C1E"/>
    <w:rsid w:val="004947E4"/>
    <w:rsid w:val="005213E7"/>
    <w:rsid w:val="00552B6A"/>
    <w:rsid w:val="00563042"/>
    <w:rsid w:val="00601089"/>
    <w:rsid w:val="006C1823"/>
    <w:rsid w:val="00820C38"/>
    <w:rsid w:val="008353E6"/>
    <w:rsid w:val="008B1203"/>
    <w:rsid w:val="008D75E0"/>
    <w:rsid w:val="00912A59"/>
    <w:rsid w:val="00920102"/>
    <w:rsid w:val="00964273"/>
    <w:rsid w:val="0098443F"/>
    <w:rsid w:val="009A4952"/>
    <w:rsid w:val="009E2349"/>
    <w:rsid w:val="00A064F0"/>
    <w:rsid w:val="00A07820"/>
    <w:rsid w:val="00A15F29"/>
    <w:rsid w:val="00A2576F"/>
    <w:rsid w:val="00A27B41"/>
    <w:rsid w:val="00A86B2D"/>
    <w:rsid w:val="00AD1B1D"/>
    <w:rsid w:val="00B1524F"/>
    <w:rsid w:val="00B15496"/>
    <w:rsid w:val="00B36FB4"/>
    <w:rsid w:val="00B94E64"/>
    <w:rsid w:val="00C25F2A"/>
    <w:rsid w:val="00C63F85"/>
    <w:rsid w:val="00C76A3E"/>
    <w:rsid w:val="00C831A9"/>
    <w:rsid w:val="00D343A8"/>
    <w:rsid w:val="00DC4164"/>
    <w:rsid w:val="00E2761D"/>
    <w:rsid w:val="00ED583E"/>
    <w:rsid w:val="00ED7E15"/>
    <w:rsid w:val="00F16E12"/>
    <w:rsid w:val="00F216D1"/>
    <w:rsid w:val="00F35C54"/>
    <w:rsid w:val="00F47F85"/>
    <w:rsid w:val="00FF51B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E5A1"/>
  <w15:chartTrackingRefBased/>
  <w15:docId w15:val="{A104EDC8-43C2-4C8E-B228-14CA0160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απόσπ.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character" w:customStyle="1" w:styleId="nc684nl6">
    <w:name w:val="nc684nl6"/>
    <w:basedOn w:val="a0"/>
    <w:rsid w:val="00563042"/>
  </w:style>
  <w:style w:type="character" w:customStyle="1" w:styleId="None">
    <w:name w:val="None"/>
    <w:rsid w:val="00F47F85"/>
  </w:style>
  <w:style w:type="character" w:styleId="-">
    <w:name w:val="Hyperlink"/>
    <w:basedOn w:val="a0"/>
    <w:uiPriority w:val="99"/>
    <w:semiHidden/>
    <w:unhideWhenUsed/>
    <w:rsid w:val="00191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2476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ΕΥΘΑΛΙΑ ΜΠΕΖΑ</cp:lastModifiedBy>
  <cp:revision>2</cp:revision>
  <dcterms:created xsi:type="dcterms:W3CDTF">2021-10-22T10:10:00Z</dcterms:created>
  <dcterms:modified xsi:type="dcterms:W3CDTF">2021-10-22T10:10:00Z</dcterms:modified>
</cp:coreProperties>
</file>