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E" w:rsidRPr="00402ED0" w:rsidRDefault="1DD7C5EF" w:rsidP="5F113E09">
      <w:pPr>
        <w:jc w:val="center"/>
        <w:rPr>
          <w:b/>
          <w:bCs/>
          <w:sz w:val="32"/>
          <w:szCs w:val="32"/>
        </w:rPr>
      </w:pPr>
      <w:r w:rsidRPr="5F113E09">
        <w:rPr>
          <w:b/>
          <w:bCs/>
          <w:sz w:val="32"/>
          <w:szCs w:val="32"/>
        </w:rPr>
        <w:t>4</w:t>
      </w:r>
      <w:r w:rsidRPr="5F113E09">
        <w:rPr>
          <w:b/>
          <w:bCs/>
          <w:sz w:val="32"/>
          <w:szCs w:val="32"/>
          <w:vertAlign w:val="superscript"/>
        </w:rPr>
        <w:t>ο</w:t>
      </w:r>
      <w:r w:rsidR="007229DE" w:rsidRPr="5F113E09">
        <w:rPr>
          <w:b/>
          <w:bCs/>
          <w:sz w:val="32"/>
          <w:szCs w:val="32"/>
        </w:rPr>
        <w:t>Θερινό Πανεπιστήμιο 2021</w:t>
      </w:r>
    </w:p>
    <w:p w:rsidR="00104483" w:rsidRPr="00402ED0" w:rsidRDefault="7FD293F1" w:rsidP="5F113E09">
      <w:pPr>
        <w:jc w:val="center"/>
        <w:rPr>
          <w:b/>
          <w:bCs/>
          <w:color w:val="FF0000"/>
          <w:sz w:val="28"/>
          <w:szCs w:val="28"/>
        </w:rPr>
      </w:pPr>
      <w:r w:rsidRPr="5F113E09">
        <w:rPr>
          <w:b/>
          <w:bCs/>
          <w:color w:val="FF0000"/>
          <w:sz w:val="28"/>
          <w:szCs w:val="28"/>
        </w:rPr>
        <w:t>«</w:t>
      </w:r>
      <w:r w:rsidR="007229DE" w:rsidRPr="5F113E09">
        <w:rPr>
          <w:b/>
          <w:bCs/>
          <w:color w:val="FF0000"/>
          <w:sz w:val="28"/>
          <w:szCs w:val="28"/>
        </w:rPr>
        <w:t>Σύγχρονες</w:t>
      </w:r>
      <w:r w:rsidR="00104483" w:rsidRPr="5F113E09">
        <w:rPr>
          <w:b/>
          <w:bCs/>
          <w:color w:val="FF0000"/>
          <w:sz w:val="28"/>
          <w:szCs w:val="28"/>
        </w:rPr>
        <w:t xml:space="preserve"> Ψηφιακές Δεξιότητες</w:t>
      </w:r>
      <w:r w:rsidR="0F30DCC3" w:rsidRPr="5F113E09">
        <w:rPr>
          <w:b/>
          <w:bCs/>
          <w:color w:val="FF0000"/>
          <w:sz w:val="28"/>
          <w:szCs w:val="28"/>
        </w:rPr>
        <w:t xml:space="preserve">: </w:t>
      </w:r>
      <w:r w:rsidR="00104483" w:rsidRPr="5F113E09">
        <w:rPr>
          <w:b/>
          <w:bCs/>
          <w:color w:val="FF0000"/>
          <w:sz w:val="28"/>
          <w:szCs w:val="28"/>
        </w:rPr>
        <w:t>Εργαλεία, Έρευνα &amp; Διδακτική»</w:t>
      </w:r>
    </w:p>
    <w:p w:rsidR="00104483" w:rsidRPr="00104483" w:rsidRDefault="00104483" w:rsidP="007229DE">
      <w:pPr>
        <w:jc w:val="both"/>
        <w:rPr>
          <w:rFonts w:cstheme="minorHAnsi"/>
        </w:rPr>
      </w:pPr>
    </w:p>
    <w:p w:rsidR="00402ED0" w:rsidRDefault="005C61F4" w:rsidP="5F113E09">
      <w:pPr>
        <w:pStyle w:val="3"/>
        <w:jc w:val="both"/>
        <w:rPr>
          <w:rFonts w:asciiTheme="minorHAnsi" w:hAnsiTheme="minorHAnsi" w:cstheme="minorBidi"/>
          <w:b w:val="0"/>
          <w:bCs w:val="0"/>
          <w:sz w:val="24"/>
          <w:szCs w:val="24"/>
        </w:rPr>
      </w:pPr>
      <w:r w:rsidRPr="5F113E09">
        <w:rPr>
          <w:rFonts w:asciiTheme="minorHAnsi" w:hAnsiTheme="minorHAnsi" w:cstheme="minorBidi"/>
          <w:b w:val="0"/>
          <w:bCs w:val="0"/>
          <w:sz w:val="24"/>
          <w:szCs w:val="24"/>
        </w:rPr>
        <w:t>Από τις 26 έως στις 29 Αυγούστου 2021 πραγματοποιείται το 4</w:t>
      </w:r>
      <w:r w:rsidRPr="5F113E09">
        <w:rPr>
          <w:rFonts w:asciiTheme="minorHAnsi" w:hAnsiTheme="minorHAnsi" w:cstheme="minorBidi"/>
          <w:b w:val="0"/>
          <w:bCs w:val="0"/>
          <w:sz w:val="24"/>
          <w:szCs w:val="24"/>
          <w:vertAlign w:val="superscript"/>
        </w:rPr>
        <w:t>ο</w:t>
      </w:r>
      <w:r w:rsidRPr="5F113E09">
        <w:rPr>
          <w:rFonts w:asciiTheme="minorHAnsi" w:hAnsiTheme="minorHAnsi" w:cstheme="minorBidi"/>
          <w:b w:val="0"/>
          <w:bCs w:val="0"/>
          <w:sz w:val="24"/>
          <w:szCs w:val="24"/>
        </w:rPr>
        <w:t xml:space="preserve"> Θερινό Πανεπιστήμιο με θέμα «Σύγχρονες Ψηφιακές Δεξιότητες: Εργαλεία, Έρευνα &amp; Διδακτική»</w:t>
      </w:r>
      <w:r w:rsidR="00402ED0" w:rsidRPr="5F113E09">
        <w:rPr>
          <w:rFonts w:asciiTheme="minorHAnsi" w:hAnsiTheme="minorHAnsi" w:cstheme="minorBidi"/>
          <w:b w:val="0"/>
          <w:bCs w:val="0"/>
          <w:sz w:val="24"/>
          <w:szCs w:val="24"/>
        </w:rPr>
        <w:t xml:space="preserve">. Το Θερινό Πανεπιστήμιο </w:t>
      </w:r>
      <w:r w:rsidR="0F4E2FED" w:rsidRPr="5F113E09">
        <w:rPr>
          <w:rFonts w:asciiTheme="minorHAnsi" w:hAnsiTheme="minorHAnsi" w:cstheme="minorBidi"/>
          <w:b w:val="0"/>
          <w:bCs w:val="0"/>
          <w:sz w:val="24"/>
          <w:szCs w:val="24"/>
        </w:rPr>
        <w:t>διεξάγεται από το</w:t>
      </w:r>
      <w:r w:rsidR="57D3234B" w:rsidRPr="5F113E09">
        <w:rPr>
          <w:rFonts w:asciiTheme="minorHAnsi" w:hAnsiTheme="minorHAnsi" w:cstheme="minorBidi"/>
          <w:b w:val="0"/>
          <w:bCs w:val="0"/>
          <w:sz w:val="24"/>
          <w:szCs w:val="24"/>
        </w:rPr>
        <w:t>Εργαστήριο</w:t>
      </w:r>
      <w:r w:rsidR="00402ED0" w:rsidRPr="5F113E09">
        <w:rPr>
          <w:rFonts w:asciiTheme="minorHAnsi" w:hAnsiTheme="minorHAnsi" w:cstheme="minorBidi"/>
          <w:b w:val="0"/>
          <w:bCs w:val="0"/>
          <w:sz w:val="24"/>
          <w:szCs w:val="24"/>
        </w:rPr>
        <w:t xml:space="preserve"> Νέων Τεχνολογιών και Εκπαίδευσης από Απόσταση του Παιδαγωγικού Τμήματος Νηπιαγωγών </w:t>
      </w:r>
      <w:r w:rsidR="1938DA32" w:rsidRPr="5F113E09">
        <w:rPr>
          <w:rFonts w:asciiTheme="minorHAnsi" w:hAnsiTheme="minorHAnsi" w:cstheme="minorBidi"/>
          <w:b w:val="0"/>
          <w:bCs w:val="0"/>
          <w:sz w:val="24"/>
          <w:szCs w:val="24"/>
        </w:rPr>
        <w:t xml:space="preserve">του </w:t>
      </w:r>
      <w:r w:rsidR="57096E6F" w:rsidRPr="5F113E09">
        <w:rPr>
          <w:rFonts w:asciiTheme="minorHAnsi" w:hAnsiTheme="minorHAnsi" w:cstheme="minorBidi"/>
          <w:b w:val="0"/>
          <w:bCs w:val="0"/>
          <w:sz w:val="24"/>
          <w:szCs w:val="24"/>
        </w:rPr>
        <w:t>Πανεπιστημίου</w:t>
      </w:r>
      <w:r w:rsidR="1938DA32" w:rsidRPr="5F113E09">
        <w:rPr>
          <w:rFonts w:asciiTheme="minorHAnsi" w:hAnsiTheme="minorHAnsi" w:cstheme="minorBidi"/>
          <w:b w:val="0"/>
          <w:bCs w:val="0"/>
          <w:sz w:val="24"/>
          <w:szCs w:val="24"/>
        </w:rPr>
        <w:t xml:space="preserve"> Ιωαννίνων </w:t>
      </w:r>
      <w:r w:rsidR="5F25068A" w:rsidRPr="5F113E09">
        <w:rPr>
          <w:rFonts w:asciiTheme="minorHAnsi" w:hAnsiTheme="minorHAnsi" w:cstheme="minorBidi"/>
          <w:b w:val="0"/>
          <w:bCs w:val="0"/>
          <w:sz w:val="24"/>
          <w:szCs w:val="24"/>
        </w:rPr>
        <w:t>σε συνεργασία με</w:t>
      </w:r>
      <w:r w:rsidR="00402ED0" w:rsidRPr="5F113E09">
        <w:rPr>
          <w:rFonts w:asciiTheme="minorHAnsi" w:hAnsiTheme="minorHAnsi" w:cstheme="minorBidi"/>
          <w:b w:val="0"/>
          <w:bCs w:val="0"/>
          <w:sz w:val="24"/>
          <w:szCs w:val="24"/>
        </w:rPr>
        <w:t xml:space="preserve"> το </w:t>
      </w:r>
      <w:proofErr w:type="spellStart"/>
      <w:r w:rsidR="00402ED0" w:rsidRPr="5F113E09">
        <w:rPr>
          <w:rFonts w:asciiTheme="minorHAnsi" w:hAnsiTheme="minorHAnsi" w:cstheme="minorBidi"/>
          <w:b w:val="0"/>
          <w:bCs w:val="0"/>
          <w:sz w:val="24"/>
          <w:szCs w:val="24"/>
        </w:rPr>
        <w:t>Λογοπαθολογικ</w:t>
      </w:r>
      <w:r w:rsidR="51B3BDBA" w:rsidRPr="5F113E09">
        <w:rPr>
          <w:rFonts w:asciiTheme="minorHAnsi" w:hAnsiTheme="minorHAnsi" w:cstheme="minorBidi"/>
          <w:b w:val="0"/>
          <w:bCs w:val="0"/>
          <w:sz w:val="24"/>
          <w:szCs w:val="24"/>
        </w:rPr>
        <w:t>ό</w:t>
      </w:r>
      <w:r w:rsidR="09FFD90F" w:rsidRPr="5F113E09">
        <w:rPr>
          <w:rFonts w:asciiTheme="minorHAnsi" w:hAnsiTheme="minorHAnsi" w:cstheme="minorBidi"/>
          <w:b w:val="0"/>
          <w:bCs w:val="0"/>
          <w:sz w:val="24"/>
          <w:szCs w:val="24"/>
        </w:rPr>
        <w:t>Εργαστήριο</w:t>
      </w:r>
      <w:proofErr w:type="spellEnd"/>
      <w:r w:rsidR="00402ED0" w:rsidRPr="5F113E09">
        <w:rPr>
          <w:rFonts w:asciiTheme="minorHAnsi" w:hAnsiTheme="minorHAnsi" w:cstheme="minorBidi"/>
          <w:b w:val="0"/>
          <w:bCs w:val="0"/>
          <w:sz w:val="24"/>
          <w:szCs w:val="24"/>
        </w:rPr>
        <w:t xml:space="preserve"> Η/Υ του Τμήματος Λογοθεραπείας</w:t>
      </w:r>
      <w:r w:rsidR="3F61CE1F" w:rsidRPr="5F113E09">
        <w:rPr>
          <w:rFonts w:asciiTheme="minorHAnsi" w:hAnsiTheme="minorHAnsi" w:cstheme="minorBidi"/>
          <w:b w:val="0"/>
          <w:bCs w:val="0"/>
          <w:sz w:val="24"/>
          <w:szCs w:val="24"/>
        </w:rPr>
        <w:t xml:space="preserve"> του Πανεπιστημίου Ιωαννίνων</w:t>
      </w:r>
      <w:r w:rsidR="00402ED0" w:rsidRPr="5F113E09">
        <w:rPr>
          <w:rFonts w:asciiTheme="minorHAnsi" w:hAnsiTheme="minorHAnsi" w:cstheme="minorBidi"/>
          <w:b w:val="0"/>
          <w:bCs w:val="0"/>
          <w:sz w:val="24"/>
          <w:szCs w:val="24"/>
        </w:rPr>
        <w:t>.</w:t>
      </w:r>
    </w:p>
    <w:p w:rsidR="00402ED0" w:rsidRPr="00402ED0" w:rsidRDefault="00402ED0" w:rsidP="5F113E09">
      <w:pPr>
        <w:spacing w:beforeAutospacing="1" w:afterAutospacing="1"/>
        <w:rPr>
          <w:rFonts w:eastAsia="Times New Roman"/>
          <w:lang w:eastAsia="el-GR"/>
        </w:rPr>
      </w:pPr>
      <w:r w:rsidRPr="5F113E09">
        <w:rPr>
          <w:rFonts w:eastAsia="Times New Roman"/>
          <w:lang w:eastAsia="el-GR"/>
        </w:rPr>
        <w:t xml:space="preserve">Το </w:t>
      </w:r>
      <w:r w:rsidR="09D904B4" w:rsidRPr="5F113E09">
        <w:rPr>
          <w:rFonts w:eastAsia="Times New Roman"/>
          <w:lang w:eastAsia="el-GR"/>
        </w:rPr>
        <w:t>4</w:t>
      </w:r>
      <w:r w:rsidR="09D904B4" w:rsidRPr="5F113E09">
        <w:rPr>
          <w:rFonts w:eastAsia="Times New Roman"/>
          <w:vertAlign w:val="superscript"/>
          <w:lang w:eastAsia="el-GR"/>
        </w:rPr>
        <w:t xml:space="preserve">ο </w:t>
      </w:r>
      <w:r w:rsidRPr="5F113E09">
        <w:rPr>
          <w:rFonts w:eastAsia="Times New Roman"/>
          <w:lang w:eastAsia="el-GR"/>
        </w:rPr>
        <w:t>Θερινό Πανεπιστήμιο απευθύνεται σε</w:t>
      </w:r>
      <w:r w:rsidR="7AE0DD2C" w:rsidRPr="5F113E09">
        <w:rPr>
          <w:rFonts w:eastAsia="Times New Roman"/>
          <w:lang w:eastAsia="el-GR"/>
        </w:rPr>
        <w:t xml:space="preserve"> φ</w:t>
      </w:r>
      <w:r w:rsidRPr="5F113E09">
        <w:rPr>
          <w:rFonts w:eastAsia="Times New Roman"/>
          <w:lang w:eastAsia="el-GR"/>
        </w:rPr>
        <w:t>οιτητές</w:t>
      </w:r>
      <w:r w:rsidR="01477391" w:rsidRPr="5F113E09">
        <w:rPr>
          <w:rFonts w:eastAsia="Times New Roman"/>
          <w:lang w:eastAsia="el-GR"/>
        </w:rPr>
        <w:t>/φοιτήτριες</w:t>
      </w:r>
      <w:r w:rsidR="53A90F60" w:rsidRPr="5F113E09">
        <w:rPr>
          <w:rFonts w:eastAsia="Times New Roman"/>
          <w:lang w:eastAsia="el-GR"/>
        </w:rPr>
        <w:t>, μ</w:t>
      </w:r>
      <w:r w:rsidRPr="5F113E09">
        <w:rPr>
          <w:rFonts w:eastAsia="Times New Roman"/>
          <w:lang w:eastAsia="el-GR"/>
        </w:rPr>
        <w:t>εταπτυχιακο</w:t>
      </w:r>
      <w:r w:rsidR="0825D2CE" w:rsidRPr="5F113E09">
        <w:rPr>
          <w:rFonts w:eastAsia="Times New Roman"/>
          <w:lang w:eastAsia="el-GR"/>
        </w:rPr>
        <w:t>ύς</w:t>
      </w:r>
      <w:r w:rsidRPr="5F113E09">
        <w:rPr>
          <w:rFonts w:eastAsia="Times New Roman"/>
          <w:lang w:eastAsia="el-GR"/>
        </w:rPr>
        <w:t xml:space="preserve"> φοιτητές/φοιτήτριες</w:t>
      </w:r>
      <w:r w:rsidR="7EA4EC56" w:rsidRPr="5F113E09">
        <w:rPr>
          <w:rFonts w:eastAsia="Times New Roman"/>
          <w:lang w:eastAsia="el-GR"/>
        </w:rPr>
        <w:t xml:space="preserve">, </w:t>
      </w:r>
      <w:r w:rsidR="1EBA9939" w:rsidRPr="5F113E09">
        <w:rPr>
          <w:rFonts w:eastAsia="Times New Roman"/>
          <w:lang w:eastAsia="el-GR"/>
        </w:rPr>
        <w:t>υ</w:t>
      </w:r>
      <w:r w:rsidRPr="5F113E09">
        <w:rPr>
          <w:rFonts w:eastAsia="Times New Roman"/>
          <w:lang w:eastAsia="el-GR"/>
        </w:rPr>
        <w:t>ποψήφιο</w:t>
      </w:r>
      <w:r w:rsidR="45CB6CFB" w:rsidRPr="5F113E09">
        <w:rPr>
          <w:rFonts w:eastAsia="Times New Roman"/>
          <w:lang w:eastAsia="el-GR"/>
        </w:rPr>
        <w:t>υς</w:t>
      </w:r>
      <w:r w:rsidRPr="5F113E09">
        <w:rPr>
          <w:rFonts w:eastAsia="Times New Roman"/>
          <w:lang w:eastAsia="el-GR"/>
        </w:rPr>
        <w:t xml:space="preserve"> διδάκτορες</w:t>
      </w:r>
      <w:r w:rsidR="43D46188" w:rsidRPr="5F113E09">
        <w:rPr>
          <w:rFonts w:eastAsia="Times New Roman"/>
          <w:lang w:eastAsia="el-GR"/>
        </w:rPr>
        <w:t xml:space="preserve"> και ερευνητές καθώς και σε ε</w:t>
      </w:r>
      <w:r w:rsidR="76B5C7F0" w:rsidRPr="5F113E09">
        <w:rPr>
          <w:rFonts w:eastAsia="Times New Roman"/>
          <w:lang w:eastAsia="el-GR"/>
        </w:rPr>
        <w:t>παγγελματίες όπως ε</w:t>
      </w:r>
      <w:r w:rsidRPr="5F113E09">
        <w:rPr>
          <w:rFonts w:eastAsia="Times New Roman"/>
          <w:lang w:eastAsia="el-GR"/>
        </w:rPr>
        <w:t>κπαιδευτικο</w:t>
      </w:r>
      <w:r w:rsidR="03AFE5D0" w:rsidRPr="5F113E09">
        <w:rPr>
          <w:rFonts w:eastAsia="Times New Roman"/>
          <w:lang w:eastAsia="el-GR"/>
        </w:rPr>
        <w:t>ύς</w:t>
      </w:r>
      <w:r w:rsidR="6E4083AA" w:rsidRPr="5F113E09">
        <w:rPr>
          <w:rFonts w:eastAsia="Times New Roman"/>
          <w:lang w:eastAsia="el-GR"/>
        </w:rPr>
        <w:t>, λ</w:t>
      </w:r>
      <w:r w:rsidRPr="5F113E09">
        <w:rPr>
          <w:rFonts w:eastAsia="Times New Roman"/>
          <w:lang w:eastAsia="el-GR"/>
        </w:rPr>
        <w:t>ογοθεραπευτές</w:t>
      </w:r>
      <w:r w:rsidR="76BD5E75" w:rsidRPr="5F113E09">
        <w:rPr>
          <w:rFonts w:eastAsia="Times New Roman"/>
          <w:lang w:eastAsia="el-GR"/>
        </w:rPr>
        <w:t>, ψ</w:t>
      </w:r>
      <w:r w:rsidRPr="5F113E09">
        <w:rPr>
          <w:rFonts w:eastAsia="Times New Roman"/>
          <w:lang w:eastAsia="el-GR"/>
        </w:rPr>
        <w:t>υχολόγο</w:t>
      </w:r>
      <w:r w:rsidR="47860C0A" w:rsidRPr="5F113E09">
        <w:rPr>
          <w:rFonts w:eastAsia="Times New Roman"/>
          <w:lang w:eastAsia="el-GR"/>
        </w:rPr>
        <w:t xml:space="preserve">υς </w:t>
      </w:r>
      <w:r w:rsidR="68B7CB93" w:rsidRPr="5F113E09">
        <w:rPr>
          <w:rFonts w:eastAsia="Times New Roman"/>
          <w:lang w:eastAsia="el-GR"/>
        </w:rPr>
        <w:t xml:space="preserve">αλλά </w:t>
      </w:r>
      <w:r w:rsidR="47860C0A" w:rsidRPr="5F113E09">
        <w:rPr>
          <w:rFonts w:eastAsia="Times New Roman"/>
          <w:lang w:eastAsia="el-GR"/>
        </w:rPr>
        <w:t>και</w:t>
      </w:r>
      <w:r w:rsidRPr="5F113E09">
        <w:rPr>
          <w:rFonts w:eastAsia="Times New Roman"/>
          <w:lang w:eastAsia="el-GR"/>
        </w:rPr>
        <w:t xml:space="preserve"> άλλ</w:t>
      </w:r>
      <w:r w:rsidR="3154D955" w:rsidRPr="5F113E09">
        <w:rPr>
          <w:rFonts w:eastAsia="Times New Roman"/>
          <w:lang w:eastAsia="el-GR"/>
        </w:rPr>
        <w:t>ων</w:t>
      </w:r>
      <w:r w:rsidR="4BF4559D" w:rsidRPr="5F113E09">
        <w:rPr>
          <w:rFonts w:eastAsia="Times New Roman"/>
          <w:lang w:eastAsia="el-GR"/>
        </w:rPr>
        <w:t>ειδικοτήτων</w:t>
      </w:r>
      <w:r w:rsidR="7E0D0BD1" w:rsidRPr="5F113E09">
        <w:rPr>
          <w:rFonts w:eastAsia="Times New Roman"/>
          <w:lang w:eastAsia="el-GR"/>
        </w:rPr>
        <w:t>.</w:t>
      </w:r>
    </w:p>
    <w:p w:rsidR="00402ED0" w:rsidRPr="00402ED0" w:rsidRDefault="4FA79E68" w:rsidP="5F113E09">
      <w:pPr>
        <w:spacing w:beforeAutospacing="1" w:afterAutospacing="1"/>
        <w:rPr>
          <w:rFonts w:eastAsia="Times New Roman"/>
          <w:lang w:eastAsia="el-GR"/>
        </w:rPr>
      </w:pPr>
      <w:r w:rsidRPr="5F113E09">
        <w:rPr>
          <w:rFonts w:eastAsia="Times New Roman"/>
          <w:lang w:eastAsia="el-GR"/>
        </w:rPr>
        <w:t xml:space="preserve">   Η</w:t>
      </w:r>
      <w:r w:rsidR="6972FE8C" w:rsidRPr="5F113E09">
        <w:rPr>
          <w:rFonts w:eastAsia="Times New Roman"/>
          <w:lang w:eastAsia="el-GR"/>
        </w:rPr>
        <w:t xml:space="preserve"> οργανωτική  επιτροπή του </w:t>
      </w:r>
      <w:r w:rsidRPr="5F113E09">
        <w:rPr>
          <w:rFonts w:eastAsia="Times New Roman"/>
          <w:lang w:eastAsia="el-GR"/>
        </w:rPr>
        <w:t>4</w:t>
      </w:r>
      <w:r w:rsidRPr="5F113E09">
        <w:rPr>
          <w:rFonts w:eastAsia="Times New Roman"/>
          <w:vertAlign w:val="superscript"/>
          <w:lang w:eastAsia="el-GR"/>
        </w:rPr>
        <w:t xml:space="preserve">ου </w:t>
      </w:r>
      <w:r w:rsidRPr="5F113E09">
        <w:rPr>
          <w:rFonts w:eastAsia="Times New Roman"/>
          <w:lang w:eastAsia="el-GR"/>
        </w:rPr>
        <w:t>Θερινού Πανεπιστήμιου</w:t>
      </w:r>
      <w:r w:rsidR="51D4040C" w:rsidRPr="5F113E09">
        <w:rPr>
          <w:rFonts w:eastAsia="Times New Roman"/>
          <w:lang w:eastAsia="el-GR"/>
        </w:rPr>
        <w:t xml:space="preserve">παρακολουθώντας με προσοχή τις εξελίξεις σε σχέση με την πανδημία </w:t>
      </w:r>
      <w:r w:rsidR="0A27BC52" w:rsidRPr="5F113E09">
        <w:rPr>
          <w:rFonts w:eastAsia="Times New Roman"/>
          <w:lang w:eastAsia="el-GR"/>
        </w:rPr>
        <w:t>αποφάσισε</w:t>
      </w:r>
      <w:r w:rsidR="60418458" w:rsidRPr="5F113E09">
        <w:rPr>
          <w:rFonts w:eastAsia="Times New Roman"/>
          <w:lang w:eastAsia="el-GR"/>
        </w:rPr>
        <w:t>την</w:t>
      </w:r>
      <w:r w:rsidR="33E3DCA0" w:rsidRPr="5F113E09">
        <w:rPr>
          <w:rFonts w:eastAsia="Times New Roman"/>
          <w:lang w:eastAsia="el-GR"/>
        </w:rPr>
        <w:t>ενίσχυση</w:t>
      </w:r>
      <w:r w:rsidR="309E8A4F" w:rsidRPr="5F113E09">
        <w:rPr>
          <w:rFonts w:eastAsia="Times New Roman"/>
          <w:lang w:eastAsia="el-GR"/>
        </w:rPr>
        <w:t xml:space="preserve"> τη</w:t>
      </w:r>
      <w:r w:rsidR="64755BFC" w:rsidRPr="5F113E09">
        <w:rPr>
          <w:rFonts w:eastAsia="Times New Roman"/>
          <w:lang w:eastAsia="el-GR"/>
        </w:rPr>
        <w:t>ς</w:t>
      </w:r>
      <w:r w:rsidR="7CFD9CB3" w:rsidRPr="5F113E09">
        <w:rPr>
          <w:rFonts w:eastAsia="Times New Roman"/>
          <w:lang w:eastAsia="el-GR"/>
        </w:rPr>
        <w:t>από</w:t>
      </w:r>
      <w:r w:rsidR="6B51A612" w:rsidRPr="5F113E09">
        <w:rPr>
          <w:rFonts w:eastAsia="Times New Roman"/>
          <w:lang w:eastAsia="el-GR"/>
        </w:rPr>
        <w:t>απόστασης</w:t>
      </w:r>
      <w:r w:rsidR="309E8A4F" w:rsidRPr="5F113E09">
        <w:rPr>
          <w:rFonts w:eastAsia="Times New Roman"/>
          <w:lang w:eastAsia="el-GR"/>
        </w:rPr>
        <w:t xml:space="preserve"> παρακολούθηση</w:t>
      </w:r>
      <w:r w:rsidR="11407981" w:rsidRPr="5F113E09">
        <w:rPr>
          <w:rFonts w:eastAsia="Times New Roman"/>
          <w:lang w:eastAsia="el-GR"/>
        </w:rPr>
        <w:t>ς</w:t>
      </w:r>
      <w:r w:rsidR="309E8A4F" w:rsidRPr="5F113E09">
        <w:rPr>
          <w:rFonts w:eastAsia="Times New Roman"/>
          <w:lang w:eastAsia="el-GR"/>
        </w:rPr>
        <w:t xml:space="preserve"> του προγράμματος. </w:t>
      </w:r>
      <w:r w:rsidR="79CCE989" w:rsidRPr="5F113E09">
        <w:rPr>
          <w:rFonts w:eastAsia="Times New Roman"/>
          <w:lang w:eastAsia="el-GR"/>
        </w:rPr>
        <w:t xml:space="preserve">Οι εγγεγραμμένοι </w:t>
      </w:r>
      <w:r w:rsidR="2747A3B9" w:rsidRPr="5F113E09">
        <w:rPr>
          <w:rFonts w:eastAsia="Times New Roman"/>
          <w:lang w:eastAsia="el-GR"/>
        </w:rPr>
        <w:t xml:space="preserve">που θα συμμετέχουν </w:t>
      </w:r>
      <w:r w:rsidR="79CCE989" w:rsidRPr="5F113E09">
        <w:rPr>
          <w:rFonts w:eastAsia="Times New Roman"/>
          <w:lang w:eastAsia="el-GR"/>
        </w:rPr>
        <w:t xml:space="preserve">στο πρόγραμμα </w:t>
      </w:r>
      <w:r w:rsidR="7A511BAB" w:rsidRPr="5F113E09">
        <w:rPr>
          <w:rFonts w:eastAsia="Times New Roman"/>
          <w:lang w:eastAsia="el-GR"/>
        </w:rPr>
        <w:t xml:space="preserve">θα λάβουν </w:t>
      </w:r>
      <w:r w:rsidR="309E8A4F" w:rsidRPr="5F113E09">
        <w:rPr>
          <w:rFonts w:eastAsia="Times New Roman"/>
          <w:lang w:eastAsia="el-GR"/>
        </w:rPr>
        <w:t xml:space="preserve">Πιστοποιητικό </w:t>
      </w:r>
      <w:r w:rsidR="46772CCC" w:rsidRPr="5F113E09">
        <w:rPr>
          <w:rFonts w:eastAsia="Times New Roman"/>
          <w:lang w:eastAsia="el-GR"/>
        </w:rPr>
        <w:t>Σ</w:t>
      </w:r>
      <w:r w:rsidR="309E8A4F" w:rsidRPr="5F113E09">
        <w:rPr>
          <w:rFonts w:eastAsia="Times New Roman"/>
          <w:lang w:eastAsia="el-GR"/>
        </w:rPr>
        <w:t>υμμετοχής.</w:t>
      </w:r>
    </w:p>
    <w:p w:rsidR="00402ED0" w:rsidRPr="00402ED0" w:rsidRDefault="24066886" w:rsidP="5F113E09">
      <w:pPr>
        <w:spacing w:beforeAutospacing="1" w:afterAutospacing="1"/>
        <w:rPr>
          <w:b/>
          <w:bCs/>
        </w:rPr>
      </w:pPr>
      <w:r w:rsidRPr="5F113E09">
        <w:rPr>
          <w:b/>
          <w:bCs/>
        </w:rPr>
        <w:t xml:space="preserve">Γιατί να συμμετέχετε; </w:t>
      </w:r>
    </w:p>
    <w:p w:rsidR="00402ED0" w:rsidRPr="00402ED0" w:rsidRDefault="00402ED0" w:rsidP="5F113E09">
      <w:pPr>
        <w:pStyle w:val="3"/>
        <w:jc w:val="both"/>
        <w:rPr>
          <w:rFonts w:asciiTheme="minorHAnsi" w:hAnsiTheme="minorHAnsi" w:cstheme="minorBidi"/>
          <w:b w:val="0"/>
          <w:bCs w:val="0"/>
          <w:sz w:val="24"/>
          <w:szCs w:val="24"/>
        </w:rPr>
      </w:pPr>
      <w:r w:rsidRPr="5F113E09">
        <w:rPr>
          <w:rFonts w:asciiTheme="minorHAnsi" w:hAnsiTheme="minorHAnsi" w:cstheme="minorBidi"/>
          <w:b w:val="0"/>
          <w:bCs w:val="0"/>
          <w:sz w:val="24"/>
          <w:szCs w:val="24"/>
        </w:rPr>
        <w:t xml:space="preserve">Σε αυτό το Θερινό Πανεπιστήμιο οι συμμετέχοντες θα έχουν την ευκαιρία: </w:t>
      </w:r>
    </w:p>
    <w:p w:rsidR="00402ED0" w:rsidRPr="00402ED0" w:rsidRDefault="00402ED0" w:rsidP="5F113E09">
      <w:pPr>
        <w:pStyle w:val="a3"/>
        <w:numPr>
          <w:ilvl w:val="0"/>
          <w:numId w:val="1"/>
        </w:numPr>
        <w:jc w:val="both"/>
        <w:rPr>
          <w:rFonts w:eastAsiaTheme="minorEastAsia"/>
          <w:lang w:eastAsia="el-GR"/>
        </w:rPr>
      </w:pPr>
      <w:r w:rsidRPr="5F113E09">
        <w:rPr>
          <w:rFonts w:eastAsia="Times New Roman"/>
          <w:lang w:eastAsia="el-GR"/>
        </w:rPr>
        <w:t>να επενδύσουν στην απόκτηση νέων ψηφιακών δεξιοτήτων για την καριέρα τους.</w:t>
      </w:r>
    </w:p>
    <w:p w:rsidR="00402ED0" w:rsidRPr="00402ED0" w:rsidRDefault="00402ED0" w:rsidP="5F113E09">
      <w:pPr>
        <w:pStyle w:val="a3"/>
        <w:numPr>
          <w:ilvl w:val="0"/>
          <w:numId w:val="1"/>
        </w:numPr>
        <w:jc w:val="both"/>
        <w:rPr>
          <w:rFonts w:eastAsiaTheme="minorEastAsia"/>
          <w:lang w:eastAsia="el-GR"/>
        </w:rPr>
      </w:pPr>
      <w:r w:rsidRPr="5F113E09">
        <w:rPr>
          <w:rFonts w:eastAsia="Times New Roman"/>
          <w:lang w:eastAsia="el-GR"/>
        </w:rPr>
        <w:t>να συμμετέχουν, παρακολουθώντας το πρόγραμμα με εισηγήσεις και εργαστήρια από την άνεση του σπιτιού τους ή δια ζώσης αν το επιτρέπουν οι υγειονομικές συνθήκες.</w:t>
      </w:r>
    </w:p>
    <w:p w:rsidR="00402ED0" w:rsidRPr="00402ED0" w:rsidRDefault="00402ED0" w:rsidP="5F113E09">
      <w:pPr>
        <w:pStyle w:val="a3"/>
        <w:numPr>
          <w:ilvl w:val="0"/>
          <w:numId w:val="1"/>
        </w:numPr>
        <w:jc w:val="both"/>
        <w:rPr>
          <w:rFonts w:eastAsiaTheme="minorEastAsia"/>
          <w:lang w:eastAsia="el-GR"/>
        </w:rPr>
      </w:pPr>
      <w:r w:rsidRPr="5F113E09">
        <w:rPr>
          <w:rFonts w:eastAsia="Times New Roman"/>
          <w:lang w:eastAsia="el-GR"/>
        </w:rPr>
        <w:t>να μάθουν από το προσωπικό πανεπιστημίων της Ελλάδας και του εξωτερικού για την τεχνολογία και παράλληλα να αναπτύξουν τις δεξιότητές τους μέσω ενός συνδυασμού διαδικτυακών διαλέξεων, παρουσιάσεων, καθοδήγησης ομαδικής εργασίας και συζητήσεων.</w:t>
      </w:r>
    </w:p>
    <w:p w:rsidR="00402ED0" w:rsidRDefault="00402ED0" w:rsidP="5F113E09">
      <w:pPr>
        <w:pStyle w:val="a3"/>
        <w:numPr>
          <w:ilvl w:val="0"/>
          <w:numId w:val="1"/>
        </w:numPr>
        <w:jc w:val="both"/>
        <w:rPr>
          <w:rFonts w:eastAsiaTheme="minorEastAsia"/>
          <w:lang w:eastAsia="el-GR"/>
        </w:rPr>
      </w:pPr>
      <w:r w:rsidRPr="5F113E09">
        <w:rPr>
          <w:rFonts w:eastAsia="Times New Roman"/>
          <w:lang w:eastAsia="el-GR"/>
        </w:rPr>
        <w:t>να εργαστούν σε σημαντικά ζητήματα του πραγματικού κόσμου μαζί με εξαιρετικούς ανθρώπους, τόσο συναδέλφους όσο και επαγγελματίες.</w:t>
      </w:r>
    </w:p>
    <w:p w:rsidR="00402ED0" w:rsidRPr="00402ED0" w:rsidRDefault="00402ED0" w:rsidP="00402ED0">
      <w:pPr>
        <w:pStyle w:val="a3"/>
        <w:jc w:val="both"/>
        <w:rPr>
          <w:rFonts w:eastAsia="Times New Roman" w:cstheme="minorHAnsi"/>
          <w:lang w:eastAsia="el-GR"/>
        </w:rPr>
      </w:pPr>
    </w:p>
    <w:p w:rsidR="007229DE" w:rsidRPr="00104483" w:rsidRDefault="007229DE" w:rsidP="00104483">
      <w:pPr>
        <w:pStyle w:val="Default"/>
        <w:jc w:val="both"/>
        <w:rPr>
          <w:rFonts w:asciiTheme="minorHAnsi" w:hAnsiTheme="minorHAnsi" w:cstheme="minorHAnsi"/>
          <w:b/>
          <w:color w:val="auto"/>
        </w:rPr>
      </w:pPr>
      <w:r w:rsidRPr="00104483">
        <w:rPr>
          <w:rFonts w:asciiTheme="minorHAnsi" w:hAnsiTheme="minorHAnsi" w:cstheme="minorHAnsi"/>
          <w:b/>
          <w:color w:val="auto"/>
        </w:rPr>
        <w:t>Πληροφορίες</w:t>
      </w:r>
      <w:r w:rsidR="00402ED0">
        <w:rPr>
          <w:rFonts w:asciiTheme="minorHAnsi" w:hAnsiTheme="minorHAnsi" w:cstheme="minorHAnsi"/>
          <w:b/>
          <w:color w:val="auto"/>
        </w:rPr>
        <w:t xml:space="preserve"> - Εγγραφές</w:t>
      </w:r>
      <w:r w:rsidRPr="00104483">
        <w:rPr>
          <w:rFonts w:asciiTheme="minorHAnsi" w:hAnsiTheme="minorHAnsi" w:cstheme="minorHAnsi"/>
          <w:b/>
          <w:color w:val="auto"/>
        </w:rPr>
        <w:t>:</w:t>
      </w:r>
    </w:p>
    <w:p w:rsidR="007229DE" w:rsidRPr="00104483" w:rsidRDefault="79864341" w:rsidP="5F113E09">
      <w:pPr>
        <w:pStyle w:val="Default"/>
        <w:jc w:val="both"/>
        <w:rPr>
          <w:rFonts w:asciiTheme="minorHAnsi" w:eastAsiaTheme="minorEastAsia" w:hAnsiTheme="minorHAnsi" w:cstheme="minorBidi"/>
          <w:color w:val="auto"/>
          <w:shd w:val="clear" w:color="auto" w:fill="E4E6EB"/>
          <w:lang w:eastAsia="en-US"/>
        </w:rPr>
      </w:pPr>
      <w:r w:rsidRPr="5F113E09">
        <w:rPr>
          <w:rFonts w:asciiTheme="minorHAnsi" w:hAnsiTheme="minorHAnsi" w:cstheme="minorBidi"/>
          <w:color w:val="auto"/>
        </w:rPr>
        <w:t xml:space="preserve">Δείτε αναλυτικότερα πληροφορίες στον </w:t>
      </w:r>
      <w:proofErr w:type="spellStart"/>
      <w:r w:rsidRPr="5F113E09">
        <w:rPr>
          <w:rFonts w:asciiTheme="minorHAnsi" w:hAnsiTheme="minorHAnsi" w:cstheme="minorBidi"/>
          <w:color w:val="auto"/>
        </w:rPr>
        <w:t>ιστότοπο</w:t>
      </w:r>
      <w:proofErr w:type="spellEnd"/>
      <w:r w:rsidRPr="5F113E09">
        <w:rPr>
          <w:rFonts w:asciiTheme="minorHAnsi" w:hAnsiTheme="minorHAnsi" w:cstheme="minorBidi"/>
          <w:color w:val="auto"/>
        </w:rPr>
        <w:t xml:space="preserve"> του </w:t>
      </w:r>
      <w:proofErr w:type="spellStart"/>
      <w:r w:rsidR="007229DE" w:rsidRPr="5F113E09">
        <w:rPr>
          <w:rFonts w:asciiTheme="minorHAnsi" w:hAnsiTheme="minorHAnsi" w:cstheme="minorBidi"/>
          <w:color w:val="auto"/>
        </w:rPr>
        <w:t>προγράμματος</w:t>
      </w:r>
      <w:r w:rsidR="6B8846E4" w:rsidRPr="5F113E09">
        <w:rPr>
          <w:rFonts w:asciiTheme="minorHAnsi" w:hAnsiTheme="minorHAnsi" w:cstheme="minorBidi"/>
          <w:color w:val="auto"/>
        </w:rPr>
        <w:t>του</w:t>
      </w:r>
      <w:proofErr w:type="spellEnd"/>
      <w:r w:rsidR="6B8846E4" w:rsidRPr="5F113E09">
        <w:rPr>
          <w:rFonts w:asciiTheme="minorHAnsi" w:hAnsiTheme="minorHAnsi" w:cstheme="minorBidi"/>
          <w:color w:val="auto"/>
        </w:rPr>
        <w:t xml:space="preserve"> 4ου Θερινού Πανεπιστημίου</w:t>
      </w:r>
      <w:r w:rsidR="34965215" w:rsidRPr="5F113E09">
        <w:rPr>
          <w:rFonts w:asciiTheme="minorHAnsi" w:hAnsiTheme="minorHAnsi" w:cstheme="minorBidi"/>
          <w:color w:val="auto"/>
        </w:rPr>
        <w:t xml:space="preserve">:  </w:t>
      </w:r>
      <w:hyperlink r:id="rId5" w:tgtFrame="_blank" w:history="1">
        <w:r w:rsidR="007229DE" w:rsidRPr="5F113E09">
          <w:rPr>
            <w:rFonts w:asciiTheme="minorHAnsi" w:eastAsiaTheme="minorEastAsia" w:hAnsiTheme="minorHAnsi" w:cstheme="minorBidi"/>
            <w:color w:val="auto"/>
            <w:bdr w:val="none" w:sz="0" w:space="0" w:color="auto" w:frame="1"/>
            <w:lang w:eastAsia="en-US"/>
          </w:rPr>
          <w:t>https://ictsummerschool.ecedu.uoi.gr</w:t>
        </w:r>
      </w:hyperlink>
    </w:p>
    <w:p w:rsidR="00402ED0" w:rsidRDefault="00402ED0" w:rsidP="5F113E09">
      <w:pPr>
        <w:pStyle w:val="Default"/>
        <w:jc w:val="both"/>
        <w:rPr>
          <w:rFonts w:asciiTheme="minorHAnsi" w:hAnsiTheme="minorHAnsi" w:cstheme="minorBidi"/>
          <w:color w:val="auto"/>
        </w:rPr>
      </w:pPr>
      <w:r w:rsidRPr="5F113E09">
        <w:rPr>
          <w:rFonts w:asciiTheme="minorHAnsi" w:hAnsiTheme="minorHAnsi" w:cstheme="minorBidi"/>
        </w:rPr>
        <w:t xml:space="preserve">Η εκδήλωση ενδιαφέροντος συμμετοχής, υποβάλλεται ηλεκτρονικά, στον ακόλουθο σύνδεσμο </w:t>
      </w:r>
      <w:hyperlink r:id="rId6">
        <w:r w:rsidRPr="5F113E09">
          <w:rPr>
            <w:rFonts w:asciiTheme="minorHAnsi" w:hAnsiTheme="minorHAnsi" w:cstheme="minorBidi"/>
            <w:color w:val="0000FF"/>
            <w:u w:val="single"/>
          </w:rPr>
          <w:t>https://forms.gle/sZdu51V7Do741anBA</w:t>
        </w:r>
      </w:hyperlink>
    </w:p>
    <w:p w:rsidR="0051078F" w:rsidRDefault="0051078F" w:rsidP="5F113E09">
      <w:pPr>
        <w:pStyle w:val="Default"/>
        <w:jc w:val="both"/>
        <w:rPr>
          <w:rFonts w:asciiTheme="minorHAnsi" w:hAnsiTheme="minorHAnsi" w:cstheme="minorBidi"/>
          <w:color w:val="auto"/>
          <w:sz w:val="22"/>
          <w:szCs w:val="22"/>
        </w:rPr>
      </w:pPr>
    </w:p>
    <w:p w:rsidR="007229DE" w:rsidRPr="0051078F" w:rsidRDefault="0E61F9B0" w:rsidP="5F113E09">
      <w:pPr>
        <w:pStyle w:val="Default"/>
        <w:jc w:val="both"/>
        <w:rPr>
          <w:rFonts w:asciiTheme="minorHAnsi" w:hAnsiTheme="minorHAnsi" w:cstheme="minorBidi"/>
        </w:rPr>
      </w:pPr>
      <w:r w:rsidRPr="0051078F">
        <w:rPr>
          <w:rFonts w:asciiTheme="minorHAnsi" w:hAnsiTheme="minorHAnsi" w:cstheme="minorBidi"/>
        </w:rPr>
        <w:t>Η Ακαδημαϊκώς Υπεύθυνη</w:t>
      </w:r>
      <w:r w:rsidR="007229DE" w:rsidRPr="0051078F">
        <w:rPr>
          <w:rFonts w:asciiTheme="minorHAnsi" w:hAnsiTheme="minorHAnsi" w:cstheme="minorBidi"/>
        </w:rPr>
        <w:tab/>
      </w:r>
      <w:r w:rsidR="007229DE" w:rsidRPr="0051078F">
        <w:rPr>
          <w:rFonts w:asciiTheme="minorHAnsi" w:hAnsiTheme="minorHAnsi" w:cstheme="minorBidi"/>
        </w:rPr>
        <w:tab/>
      </w:r>
      <w:r w:rsidR="007229DE" w:rsidRPr="0051078F">
        <w:rPr>
          <w:rFonts w:asciiTheme="minorHAnsi" w:hAnsiTheme="minorHAnsi" w:cstheme="minorBidi"/>
        </w:rPr>
        <w:tab/>
      </w:r>
      <w:r w:rsidRPr="0051078F">
        <w:rPr>
          <w:rFonts w:asciiTheme="minorHAnsi" w:hAnsiTheme="minorHAnsi" w:cstheme="minorBidi"/>
        </w:rPr>
        <w:t>Η Επιστημονικώς Υπεύθυνη</w:t>
      </w:r>
    </w:p>
    <w:p w:rsidR="0E61F9B0" w:rsidRPr="0051078F" w:rsidRDefault="0E61F9B0" w:rsidP="5F113E09">
      <w:pPr>
        <w:pStyle w:val="Default"/>
        <w:jc w:val="both"/>
        <w:rPr>
          <w:rFonts w:asciiTheme="minorHAnsi" w:hAnsiTheme="minorHAnsi" w:cstheme="minorBidi"/>
        </w:rPr>
      </w:pPr>
      <w:r w:rsidRPr="0051078F">
        <w:rPr>
          <w:rFonts w:asciiTheme="minorHAnsi" w:hAnsiTheme="minorHAnsi" w:cstheme="minorBidi"/>
        </w:rPr>
        <w:t xml:space="preserve">Τζένη </w:t>
      </w:r>
      <w:proofErr w:type="spellStart"/>
      <w:r w:rsidRPr="0051078F">
        <w:rPr>
          <w:rFonts w:asciiTheme="minorHAnsi" w:hAnsiTheme="minorHAnsi" w:cstheme="minorBidi"/>
        </w:rPr>
        <w:t>Παγγέ</w:t>
      </w:r>
      <w:proofErr w:type="spellEnd"/>
      <w:r w:rsidRPr="0051078F">
        <w:rPr>
          <w:rFonts w:asciiTheme="minorHAnsi" w:hAnsiTheme="minorHAnsi" w:cstheme="minorBidi"/>
        </w:rPr>
        <w:tab/>
      </w:r>
      <w:r w:rsidRPr="0051078F">
        <w:rPr>
          <w:rFonts w:asciiTheme="minorHAnsi" w:hAnsiTheme="minorHAnsi" w:cstheme="minorBidi"/>
        </w:rPr>
        <w:tab/>
      </w:r>
      <w:r w:rsidRPr="0051078F">
        <w:rPr>
          <w:rFonts w:asciiTheme="minorHAnsi" w:hAnsiTheme="minorHAnsi" w:cstheme="minorBidi"/>
        </w:rPr>
        <w:tab/>
      </w:r>
      <w:r w:rsidRPr="0051078F">
        <w:rPr>
          <w:rFonts w:asciiTheme="minorHAnsi" w:hAnsiTheme="minorHAnsi" w:cstheme="minorBidi"/>
        </w:rPr>
        <w:tab/>
      </w:r>
      <w:r w:rsidRPr="0051078F">
        <w:rPr>
          <w:rFonts w:asciiTheme="minorHAnsi" w:hAnsiTheme="minorHAnsi" w:cstheme="minorBidi"/>
        </w:rPr>
        <w:tab/>
      </w:r>
      <w:r w:rsidR="4E06E822" w:rsidRPr="0051078F">
        <w:rPr>
          <w:rFonts w:asciiTheme="minorHAnsi" w:hAnsiTheme="minorHAnsi" w:cstheme="minorBidi"/>
        </w:rPr>
        <w:t xml:space="preserve">Ευγενία </w:t>
      </w:r>
      <w:proofErr w:type="spellStart"/>
      <w:r w:rsidR="4E06E822" w:rsidRPr="0051078F">
        <w:rPr>
          <w:rFonts w:asciiTheme="minorHAnsi" w:hAnsiTheme="minorHAnsi" w:cstheme="minorBidi"/>
        </w:rPr>
        <w:t>Τόκη</w:t>
      </w:r>
      <w:proofErr w:type="spellEnd"/>
    </w:p>
    <w:p w:rsidR="4E06E822" w:rsidRPr="0051078F" w:rsidRDefault="4E06E822" w:rsidP="5F113E09">
      <w:pPr>
        <w:pStyle w:val="Default"/>
        <w:jc w:val="both"/>
        <w:rPr>
          <w:i/>
          <w:iCs/>
          <w:color w:val="000000" w:themeColor="text1"/>
          <w:sz w:val="22"/>
          <w:szCs w:val="22"/>
        </w:rPr>
      </w:pPr>
      <w:r w:rsidRPr="0051078F">
        <w:rPr>
          <w:rFonts w:asciiTheme="minorHAnsi" w:hAnsiTheme="minorHAnsi" w:cstheme="minorBidi"/>
          <w:i/>
          <w:iCs/>
        </w:rPr>
        <w:t>Καθηγήτρια ΠΙ</w:t>
      </w:r>
      <w:r w:rsidRPr="0051078F">
        <w:rPr>
          <w:rFonts w:asciiTheme="minorHAnsi" w:hAnsiTheme="minorHAnsi" w:cstheme="minorBidi"/>
          <w:i/>
          <w:iCs/>
        </w:rPr>
        <w:tab/>
      </w:r>
      <w:r w:rsidRPr="0051078F">
        <w:rPr>
          <w:rFonts w:asciiTheme="minorHAnsi" w:hAnsiTheme="minorHAnsi" w:cstheme="minorBidi"/>
          <w:i/>
          <w:iCs/>
        </w:rPr>
        <w:tab/>
      </w:r>
      <w:r w:rsidRPr="0051078F">
        <w:rPr>
          <w:rFonts w:asciiTheme="minorHAnsi" w:hAnsiTheme="minorHAnsi" w:cstheme="minorBidi"/>
          <w:i/>
          <w:iCs/>
        </w:rPr>
        <w:tab/>
      </w:r>
      <w:r w:rsidRPr="0051078F">
        <w:rPr>
          <w:rFonts w:asciiTheme="minorHAnsi" w:hAnsiTheme="minorHAnsi" w:cstheme="minorBidi"/>
          <w:i/>
          <w:iCs/>
        </w:rPr>
        <w:tab/>
      </w:r>
      <w:r w:rsidRPr="0051078F">
        <w:rPr>
          <w:rFonts w:asciiTheme="minorHAnsi" w:hAnsiTheme="minorHAnsi" w:cstheme="minorBidi"/>
          <w:i/>
          <w:iCs/>
        </w:rPr>
        <w:tab/>
        <w:t>Αν. Καθηγήτρια ΠΙ</w:t>
      </w:r>
      <w:r w:rsidRPr="0051078F">
        <w:rPr>
          <w:rFonts w:asciiTheme="minorHAnsi" w:hAnsiTheme="minorHAnsi" w:cstheme="minorBidi"/>
          <w:i/>
          <w:iCs/>
        </w:rPr>
        <w:tab/>
      </w:r>
    </w:p>
    <w:sectPr w:rsidR="4E06E822" w:rsidRPr="0051078F" w:rsidSect="003305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9AB"/>
    <w:multiLevelType w:val="multilevel"/>
    <w:tmpl w:val="B98C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D64D5"/>
    <w:multiLevelType w:val="hybridMultilevel"/>
    <w:tmpl w:val="1B7A7F2E"/>
    <w:lvl w:ilvl="0" w:tplc="04080001">
      <w:start w:val="1"/>
      <w:numFmt w:val="bullet"/>
      <w:lvlText w:val=""/>
      <w:lvlJc w:val="left"/>
      <w:pPr>
        <w:ind w:left="1078" w:hanging="360"/>
      </w:pPr>
      <w:rPr>
        <w:rFonts w:ascii="Symbol" w:hAnsi="Symbol" w:hint="default"/>
      </w:rPr>
    </w:lvl>
    <w:lvl w:ilvl="1" w:tplc="04080003" w:tentative="1">
      <w:start w:val="1"/>
      <w:numFmt w:val="bullet"/>
      <w:lvlText w:val="o"/>
      <w:lvlJc w:val="left"/>
      <w:pPr>
        <w:ind w:left="1798" w:hanging="360"/>
      </w:pPr>
      <w:rPr>
        <w:rFonts w:ascii="Courier New" w:hAnsi="Courier New" w:hint="default"/>
      </w:rPr>
    </w:lvl>
    <w:lvl w:ilvl="2" w:tplc="04080005" w:tentative="1">
      <w:start w:val="1"/>
      <w:numFmt w:val="bullet"/>
      <w:lvlText w:val=""/>
      <w:lvlJc w:val="left"/>
      <w:pPr>
        <w:ind w:left="2518" w:hanging="360"/>
      </w:pPr>
      <w:rPr>
        <w:rFonts w:ascii="Wingdings" w:hAnsi="Wingdings" w:hint="default"/>
      </w:rPr>
    </w:lvl>
    <w:lvl w:ilvl="3" w:tplc="04080001" w:tentative="1">
      <w:start w:val="1"/>
      <w:numFmt w:val="bullet"/>
      <w:lvlText w:val=""/>
      <w:lvlJc w:val="left"/>
      <w:pPr>
        <w:ind w:left="3238" w:hanging="360"/>
      </w:pPr>
      <w:rPr>
        <w:rFonts w:ascii="Symbol" w:hAnsi="Symbol" w:hint="default"/>
      </w:rPr>
    </w:lvl>
    <w:lvl w:ilvl="4" w:tplc="04080003" w:tentative="1">
      <w:start w:val="1"/>
      <w:numFmt w:val="bullet"/>
      <w:lvlText w:val="o"/>
      <w:lvlJc w:val="left"/>
      <w:pPr>
        <w:ind w:left="3958" w:hanging="360"/>
      </w:pPr>
      <w:rPr>
        <w:rFonts w:ascii="Courier New" w:hAnsi="Courier New" w:hint="default"/>
      </w:rPr>
    </w:lvl>
    <w:lvl w:ilvl="5" w:tplc="04080005" w:tentative="1">
      <w:start w:val="1"/>
      <w:numFmt w:val="bullet"/>
      <w:lvlText w:val=""/>
      <w:lvlJc w:val="left"/>
      <w:pPr>
        <w:ind w:left="4678" w:hanging="360"/>
      </w:pPr>
      <w:rPr>
        <w:rFonts w:ascii="Wingdings" w:hAnsi="Wingdings" w:hint="default"/>
      </w:rPr>
    </w:lvl>
    <w:lvl w:ilvl="6" w:tplc="04080001" w:tentative="1">
      <w:start w:val="1"/>
      <w:numFmt w:val="bullet"/>
      <w:lvlText w:val=""/>
      <w:lvlJc w:val="left"/>
      <w:pPr>
        <w:ind w:left="5398" w:hanging="360"/>
      </w:pPr>
      <w:rPr>
        <w:rFonts w:ascii="Symbol" w:hAnsi="Symbol" w:hint="default"/>
      </w:rPr>
    </w:lvl>
    <w:lvl w:ilvl="7" w:tplc="04080003" w:tentative="1">
      <w:start w:val="1"/>
      <w:numFmt w:val="bullet"/>
      <w:lvlText w:val="o"/>
      <w:lvlJc w:val="left"/>
      <w:pPr>
        <w:ind w:left="6118" w:hanging="360"/>
      </w:pPr>
      <w:rPr>
        <w:rFonts w:ascii="Courier New" w:hAnsi="Courier New" w:hint="default"/>
      </w:rPr>
    </w:lvl>
    <w:lvl w:ilvl="8" w:tplc="04080005" w:tentative="1">
      <w:start w:val="1"/>
      <w:numFmt w:val="bullet"/>
      <w:lvlText w:val=""/>
      <w:lvlJc w:val="left"/>
      <w:pPr>
        <w:ind w:left="6838" w:hanging="360"/>
      </w:pPr>
      <w:rPr>
        <w:rFonts w:ascii="Wingdings" w:hAnsi="Wingdings" w:hint="default"/>
      </w:rPr>
    </w:lvl>
  </w:abstractNum>
  <w:abstractNum w:abstractNumId="2">
    <w:nsid w:val="470C5C76"/>
    <w:multiLevelType w:val="hybridMultilevel"/>
    <w:tmpl w:val="D2E67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9C63B7"/>
    <w:multiLevelType w:val="hybridMultilevel"/>
    <w:tmpl w:val="81340740"/>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4">
    <w:nsid w:val="60C82B1F"/>
    <w:multiLevelType w:val="hybridMultilevel"/>
    <w:tmpl w:val="0EAACCF8"/>
    <w:lvl w:ilvl="0" w:tplc="EFB6B76E">
      <w:start w:val="1"/>
      <w:numFmt w:val="bullet"/>
      <w:lvlText w:val=""/>
      <w:lvlJc w:val="left"/>
      <w:pPr>
        <w:ind w:left="720" w:hanging="360"/>
      </w:pPr>
      <w:rPr>
        <w:rFonts w:ascii="Symbol" w:hAnsi="Symbol" w:hint="default"/>
      </w:rPr>
    </w:lvl>
    <w:lvl w:ilvl="1" w:tplc="92D8ECF6">
      <w:start w:val="1"/>
      <w:numFmt w:val="bullet"/>
      <w:lvlText w:val="o"/>
      <w:lvlJc w:val="left"/>
      <w:pPr>
        <w:ind w:left="1440" w:hanging="360"/>
      </w:pPr>
      <w:rPr>
        <w:rFonts w:ascii="Courier New" w:hAnsi="Courier New" w:hint="default"/>
      </w:rPr>
    </w:lvl>
    <w:lvl w:ilvl="2" w:tplc="5C0A5690">
      <w:start w:val="1"/>
      <w:numFmt w:val="bullet"/>
      <w:lvlText w:val=""/>
      <w:lvlJc w:val="left"/>
      <w:pPr>
        <w:ind w:left="2160" w:hanging="360"/>
      </w:pPr>
      <w:rPr>
        <w:rFonts w:ascii="Wingdings" w:hAnsi="Wingdings" w:hint="default"/>
      </w:rPr>
    </w:lvl>
    <w:lvl w:ilvl="3" w:tplc="35C082DC">
      <w:start w:val="1"/>
      <w:numFmt w:val="bullet"/>
      <w:lvlText w:val=""/>
      <w:lvlJc w:val="left"/>
      <w:pPr>
        <w:ind w:left="2880" w:hanging="360"/>
      </w:pPr>
      <w:rPr>
        <w:rFonts w:ascii="Symbol" w:hAnsi="Symbol" w:hint="default"/>
      </w:rPr>
    </w:lvl>
    <w:lvl w:ilvl="4" w:tplc="C5026A4A">
      <w:start w:val="1"/>
      <w:numFmt w:val="bullet"/>
      <w:lvlText w:val="o"/>
      <w:lvlJc w:val="left"/>
      <w:pPr>
        <w:ind w:left="3600" w:hanging="360"/>
      </w:pPr>
      <w:rPr>
        <w:rFonts w:ascii="Courier New" w:hAnsi="Courier New" w:hint="default"/>
      </w:rPr>
    </w:lvl>
    <w:lvl w:ilvl="5" w:tplc="08423A68">
      <w:start w:val="1"/>
      <w:numFmt w:val="bullet"/>
      <w:lvlText w:val=""/>
      <w:lvlJc w:val="left"/>
      <w:pPr>
        <w:ind w:left="4320" w:hanging="360"/>
      </w:pPr>
      <w:rPr>
        <w:rFonts w:ascii="Wingdings" w:hAnsi="Wingdings" w:hint="default"/>
      </w:rPr>
    </w:lvl>
    <w:lvl w:ilvl="6" w:tplc="1382D058">
      <w:start w:val="1"/>
      <w:numFmt w:val="bullet"/>
      <w:lvlText w:val=""/>
      <w:lvlJc w:val="left"/>
      <w:pPr>
        <w:ind w:left="5040" w:hanging="360"/>
      </w:pPr>
      <w:rPr>
        <w:rFonts w:ascii="Symbol" w:hAnsi="Symbol" w:hint="default"/>
      </w:rPr>
    </w:lvl>
    <w:lvl w:ilvl="7" w:tplc="68D2CE3A">
      <w:start w:val="1"/>
      <w:numFmt w:val="bullet"/>
      <w:lvlText w:val="o"/>
      <w:lvlJc w:val="left"/>
      <w:pPr>
        <w:ind w:left="5760" w:hanging="360"/>
      </w:pPr>
      <w:rPr>
        <w:rFonts w:ascii="Courier New" w:hAnsi="Courier New" w:hint="default"/>
      </w:rPr>
    </w:lvl>
    <w:lvl w:ilvl="8" w:tplc="242E3CA4">
      <w:start w:val="1"/>
      <w:numFmt w:val="bullet"/>
      <w:lvlText w:val=""/>
      <w:lvlJc w:val="left"/>
      <w:pPr>
        <w:ind w:left="6480" w:hanging="360"/>
      </w:pPr>
      <w:rPr>
        <w:rFonts w:ascii="Wingdings" w:hAnsi="Wingdings" w:hint="default"/>
      </w:rPr>
    </w:lvl>
  </w:abstractNum>
  <w:abstractNum w:abstractNumId="5">
    <w:nsid w:val="6E2F4D07"/>
    <w:multiLevelType w:val="hybridMultilevel"/>
    <w:tmpl w:val="8F66A1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E741981"/>
    <w:multiLevelType w:val="hybridMultilevel"/>
    <w:tmpl w:val="38FED724"/>
    <w:lvl w:ilvl="0" w:tplc="3C98E6A2">
      <w:start w:val="1"/>
      <w:numFmt w:val="bullet"/>
      <w:lvlText w:val=""/>
      <w:lvlJc w:val="left"/>
      <w:pPr>
        <w:ind w:left="720" w:hanging="360"/>
      </w:pPr>
      <w:rPr>
        <w:rFonts w:ascii="Symbol" w:hAnsi="Symbol" w:hint="default"/>
      </w:rPr>
    </w:lvl>
    <w:lvl w:ilvl="1" w:tplc="6756D8BE">
      <w:start w:val="1"/>
      <w:numFmt w:val="bullet"/>
      <w:lvlText w:val="o"/>
      <w:lvlJc w:val="left"/>
      <w:pPr>
        <w:ind w:left="1440" w:hanging="360"/>
      </w:pPr>
      <w:rPr>
        <w:rFonts w:ascii="Courier New" w:hAnsi="Courier New" w:hint="default"/>
      </w:rPr>
    </w:lvl>
    <w:lvl w:ilvl="2" w:tplc="6FA220D6">
      <w:start w:val="1"/>
      <w:numFmt w:val="bullet"/>
      <w:lvlText w:val=""/>
      <w:lvlJc w:val="left"/>
      <w:pPr>
        <w:ind w:left="2160" w:hanging="360"/>
      </w:pPr>
      <w:rPr>
        <w:rFonts w:ascii="Wingdings" w:hAnsi="Wingdings" w:hint="default"/>
      </w:rPr>
    </w:lvl>
    <w:lvl w:ilvl="3" w:tplc="0ADCD75A">
      <w:start w:val="1"/>
      <w:numFmt w:val="bullet"/>
      <w:lvlText w:val=""/>
      <w:lvlJc w:val="left"/>
      <w:pPr>
        <w:ind w:left="2880" w:hanging="360"/>
      </w:pPr>
      <w:rPr>
        <w:rFonts w:ascii="Symbol" w:hAnsi="Symbol" w:hint="default"/>
      </w:rPr>
    </w:lvl>
    <w:lvl w:ilvl="4" w:tplc="4D4A938E">
      <w:start w:val="1"/>
      <w:numFmt w:val="bullet"/>
      <w:lvlText w:val="o"/>
      <w:lvlJc w:val="left"/>
      <w:pPr>
        <w:ind w:left="3600" w:hanging="360"/>
      </w:pPr>
      <w:rPr>
        <w:rFonts w:ascii="Courier New" w:hAnsi="Courier New" w:hint="default"/>
      </w:rPr>
    </w:lvl>
    <w:lvl w:ilvl="5" w:tplc="42AE9700">
      <w:start w:val="1"/>
      <w:numFmt w:val="bullet"/>
      <w:lvlText w:val=""/>
      <w:lvlJc w:val="left"/>
      <w:pPr>
        <w:ind w:left="4320" w:hanging="360"/>
      </w:pPr>
      <w:rPr>
        <w:rFonts w:ascii="Wingdings" w:hAnsi="Wingdings" w:hint="default"/>
      </w:rPr>
    </w:lvl>
    <w:lvl w:ilvl="6" w:tplc="56929D1E">
      <w:start w:val="1"/>
      <w:numFmt w:val="bullet"/>
      <w:lvlText w:val=""/>
      <w:lvlJc w:val="left"/>
      <w:pPr>
        <w:ind w:left="5040" w:hanging="360"/>
      </w:pPr>
      <w:rPr>
        <w:rFonts w:ascii="Symbol" w:hAnsi="Symbol" w:hint="default"/>
      </w:rPr>
    </w:lvl>
    <w:lvl w:ilvl="7" w:tplc="FCC6C2DC">
      <w:start w:val="1"/>
      <w:numFmt w:val="bullet"/>
      <w:lvlText w:val="o"/>
      <w:lvlJc w:val="left"/>
      <w:pPr>
        <w:ind w:left="5760" w:hanging="360"/>
      </w:pPr>
      <w:rPr>
        <w:rFonts w:ascii="Courier New" w:hAnsi="Courier New" w:hint="default"/>
      </w:rPr>
    </w:lvl>
    <w:lvl w:ilvl="8" w:tplc="17D0E258">
      <w:start w:val="1"/>
      <w:numFmt w:val="bullet"/>
      <w:lvlText w:val=""/>
      <w:lvlJc w:val="left"/>
      <w:pPr>
        <w:ind w:left="6480" w:hanging="360"/>
      </w:pPr>
      <w:rPr>
        <w:rFonts w:ascii="Wingdings" w:hAnsi="Wingdings" w:hint="default"/>
      </w:rPr>
    </w:lvl>
  </w:abstractNum>
  <w:abstractNum w:abstractNumId="7">
    <w:nsid w:val="6FE90CCD"/>
    <w:multiLevelType w:val="hybridMultilevel"/>
    <w:tmpl w:val="A97A277C"/>
    <w:lvl w:ilvl="0" w:tplc="44BA1DFA">
      <w:start w:val="1"/>
      <w:numFmt w:val="bullet"/>
      <w:lvlText w:val=""/>
      <w:lvlJc w:val="left"/>
      <w:pPr>
        <w:ind w:left="720" w:hanging="360"/>
      </w:pPr>
      <w:rPr>
        <w:rFonts w:ascii="Symbol" w:hAnsi="Symbol" w:hint="default"/>
      </w:rPr>
    </w:lvl>
    <w:lvl w:ilvl="1" w:tplc="7B62CB26">
      <w:start w:val="1"/>
      <w:numFmt w:val="bullet"/>
      <w:lvlText w:val="o"/>
      <w:lvlJc w:val="left"/>
      <w:pPr>
        <w:ind w:left="1440" w:hanging="360"/>
      </w:pPr>
      <w:rPr>
        <w:rFonts w:ascii="Courier New" w:hAnsi="Courier New" w:hint="default"/>
      </w:rPr>
    </w:lvl>
    <w:lvl w:ilvl="2" w:tplc="1EDC66BA">
      <w:start w:val="1"/>
      <w:numFmt w:val="bullet"/>
      <w:lvlText w:val=""/>
      <w:lvlJc w:val="left"/>
      <w:pPr>
        <w:ind w:left="2160" w:hanging="360"/>
      </w:pPr>
      <w:rPr>
        <w:rFonts w:ascii="Wingdings" w:hAnsi="Wingdings" w:hint="default"/>
      </w:rPr>
    </w:lvl>
    <w:lvl w:ilvl="3" w:tplc="4F6C47B0">
      <w:start w:val="1"/>
      <w:numFmt w:val="bullet"/>
      <w:lvlText w:val=""/>
      <w:lvlJc w:val="left"/>
      <w:pPr>
        <w:ind w:left="2880" w:hanging="360"/>
      </w:pPr>
      <w:rPr>
        <w:rFonts w:ascii="Symbol" w:hAnsi="Symbol" w:hint="default"/>
      </w:rPr>
    </w:lvl>
    <w:lvl w:ilvl="4" w:tplc="8564B63E">
      <w:start w:val="1"/>
      <w:numFmt w:val="bullet"/>
      <w:lvlText w:val="o"/>
      <w:lvlJc w:val="left"/>
      <w:pPr>
        <w:ind w:left="3600" w:hanging="360"/>
      </w:pPr>
      <w:rPr>
        <w:rFonts w:ascii="Courier New" w:hAnsi="Courier New" w:hint="default"/>
      </w:rPr>
    </w:lvl>
    <w:lvl w:ilvl="5" w:tplc="1E3E9FA8">
      <w:start w:val="1"/>
      <w:numFmt w:val="bullet"/>
      <w:lvlText w:val=""/>
      <w:lvlJc w:val="left"/>
      <w:pPr>
        <w:ind w:left="4320" w:hanging="360"/>
      </w:pPr>
      <w:rPr>
        <w:rFonts w:ascii="Wingdings" w:hAnsi="Wingdings" w:hint="default"/>
      </w:rPr>
    </w:lvl>
    <w:lvl w:ilvl="6" w:tplc="81E8435C">
      <w:start w:val="1"/>
      <w:numFmt w:val="bullet"/>
      <w:lvlText w:val=""/>
      <w:lvlJc w:val="left"/>
      <w:pPr>
        <w:ind w:left="5040" w:hanging="360"/>
      </w:pPr>
      <w:rPr>
        <w:rFonts w:ascii="Symbol" w:hAnsi="Symbol" w:hint="default"/>
      </w:rPr>
    </w:lvl>
    <w:lvl w:ilvl="7" w:tplc="89AE4FF6">
      <w:start w:val="1"/>
      <w:numFmt w:val="bullet"/>
      <w:lvlText w:val="o"/>
      <w:lvlJc w:val="left"/>
      <w:pPr>
        <w:ind w:left="5760" w:hanging="360"/>
      </w:pPr>
      <w:rPr>
        <w:rFonts w:ascii="Courier New" w:hAnsi="Courier New" w:hint="default"/>
      </w:rPr>
    </w:lvl>
    <w:lvl w:ilvl="8" w:tplc="0546C0DA">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7229DE"/>
    <w:rsid w:val="00104483"/>
    <w:rsid w:val="003305AD"/>
    <w:rsid w:val="00402ED0"/>
    <w:rsid w:val="0051078F"/>
    <w:rsid w:val="0054623B"/>
    <w:rsid w:val="005C61F4"/>
    <w:rsid w:val="0061751C"/>
    <w:rsid w:val="007229DE"/>
    <w:rsid w:val="00A056CB"/>
    <w:rsid w:val="00A32C89"/>
    <w:rsid w:val="00B1675F"/>
    <w:rsid w:val="00B61CE9"/>
    <w:rsid w:val="00CB2F77"/>
    <w:rsid w:val="00CE0E5B"/>
    <w:rsid w:val="00E509EF"/>
    <w:rsid w:val="01477391"/>
    <w:rsid w:val="01D46F00"/>
    <w:rsid w:val="02CB283C"/>
    <w:rsid w:val="02F9C201"/>
    <w:rsid w:val="03AFE5D0"/>
    <w:rsid w:val="063162C3"/>
    <w:rsid w:val="0633FE0C"/>
    <w:rsid w:val="075E76EB"/>
    <w:rsid w:val="0778304E"/>
    <w:rsid w:val="0825D2CE"/>
    <w:rsid w:val="09D904B4"/>
    <w:rsid w:val="09FFD90F"/>
    <w:rsid w:val="0A27BC52"/>
    <w:rsid w:val="0E07BC71"/>
    <w:rsid w:val="0E61F9B0"/>
    <w:rsid w:val="0F30DCC3"/>
    <w:rsid w:val="0F4E2FED"/>
    <w:rsid w:val="0FA38CD2"/>
    <w:rsid w:val="11407981"/>
    <w:rsid w:val="12F958B7"/>
    <w:rsid w:val="14445060"/>
    <w:rsid w:val="1938DA32"/>
    <w:rsid w:val="19A898FC"/>
    <w:rsid w:val="1A1DE76C"/>
    <w:rsid w:val="1A59C1E5"/>
    <w:rsid w:val="1CF897D2"/>
    <w:rsid w:val="1DD7C5EF"/>
    <w:rsid w:val="1E5F1366"/>
    <w:rsid w:val="1EBA9939"/>
    <w:rsid w:val="1FC19E22"/>
    <w:rsid w:val="21CC08F5"/>
    <w:rsid w:val="220FD0F4"/>
    <w:rsid w:val="22A76DD4"/>
    <w:rsid w:val="24066886"/>
    <w:rsid w:val="24433E35"/>
    <w:rsid w:val="24B33A68"/>
    <w:rsid w:val="26CAA1F5"/>
    <w:rsid w:val="2721B7D9"/>
    <w:rsid w:val="2747A3B9"/>
    <w:rsid w:val="27E83FE1"/>
    <w:rsid w:val="2C3527BD"/>
    <w:rsid w:val="2C4E501A"/>
    <w:rsid w:val="309E8A4F"/>
    <w:rsid w:val="313A1F51"/>
    <w:rsid w:val="3154D955"/>
    <w:rsid w:val="33E3DCA0"/>
    <w:rsid w:val="34058D1E"/>
    <w:rsid w:val="344039A2"/>
    <w:rsid w:val="34965215"/>
    <w:rsid w:val="35768B0C"/>
    <w:rsid w:val="3585CDA5"/>
    <w:rsid w:val="388007D5"/>
    <w:rsid w:val="38F600DD"/>
    <w:rsid w:val="38FBB253"/>
    <w:rsid w:val="3F61CE1F"/>
    <w:rsid w:val="3F634391"/>
    <w:rsid w:val="424B2850"/>
    <w:rsid w:val="43D46188"/>
    <w:rsid w:val="45CB6CFB"/>
    <w:rsid w:val="46772CCC"/>
    <w:rsid w:val="47860C0A"/>
    <w:rsid w:val="4828CAC9"/>
    <w:rsid w:val="4A92DFF2"/>
    <w:rsid w:val="4ACD8C76"/>
    <w:rsid w:val="4B33512C"/>
    <w:rsid w:val="4BF4559D"/>
    <w:rsid w:val="4E06E822"/>
    <w:rsid w:val="4FA79E68"/>
    <w:rsid w:val="4FBD06EC"/>
    <w:rsid w:val="51B3BDBA"/>
    <w:rsid w:val="51D4040C"/>
    <w:rsid w:val="529DF1D7"/>
    <w:rsid w:val="53590002"/>
    <w:rsid w:val="53A90F60"/>
    <w:rsid w:val="54050A01"/>
    <w:rsid w:val="569265FA"/>
    <w:rsid w:val="57096E6F"/>
    <w:rsid w:val="57D3234B"/>
    <w:rsid w:val="5886AA14"/>
    <w:rsid w:val="58DEDD9E"/>
    <w:rsid w:val="5B6B403E"/>
    <w:rsid w:val="5B839E52"/>
    <w:rsid w:val="5DE3B08C"/>
    <w:rsid w:val="5F113E09"/>
    <w:rsid w:val="5F25068A"/>
    <w:rsid w:val="60418458"/>
    <w:rsid w:val="64755BFC"/>
    <w:rsid w:val="652A8098"/>
    <w:rsid w:val="68B7CB93"/>
    <w:rsid w:val="6972FE8C"/>
    <w:rsid w:val="6B51A612"/>
    <w:rsid w:val="6B8846E4"/>
    <w:rsid w:val="6E4083AA"/>
    <w:rsid w:val="6F5DB934"/>
    <w:rsid w:val="7042C135"/>
    <w:rsid w:val="71245075"/>
    <w:rsid w:val="71CC36A5"/>
    <w:rsid w:val="71F2768C"/>
    <w:rsid w:val="7248434D"/>
    <w:rsid w:val="738E46ED"/>
    <w:rsid w:val="749896F4"/>
    <w:rsid w:val="76B5C7F0"/>
    <w:rsid w:val="76BD5E75"/>
    <w:rsid w:val="79864341"/>
    <w:rsid w:val="79CCE989"/>
    <w:rsid w:val="79D81E34"/>
    <w:rsid w:val="7A511BAB"/>
    <w:rsid w:val="7AE0DD2C"/>
    <w:rsid w:val="7CB271E6"/>
    <w:rsid w:val="7CFD9CB3"/>
    <w:rsid w:val="7E0D0BD1"/>
    <w:rsid w:val="7EA4EC56"/>
    <w:rsid w:val="7F10F855"/>
    <w:rsid w:val="7FD29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AD"/>
  </w:style>
  <w:style w:type="paragraph" w:styleId="3">
    <w:name w:val="heading 3"/>
    <w:basedOn w:val="a"/>
    <w:link w:val="3Char"/>
    <w:uiPriority w:val="9"/>
    <w:qFormat/>
    <w:rsid w:val="00104483"/>
    <w:pPr>
      <w:spacing w:before="100" w:beforeAutospacing="1" w:after="100" w:afterAutospacing="1"/>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ntmcntmcntmsonormal11">
    <w:name w:val="mcntmcntmcntmsonormal11"/>
    <w:basedOn w:val="a"/>
    <w:uiPriority w:val="99"/>
    <w:rsid w:val="007229DE"/>
    <w:rPr>
      <w:rFonts w:ascii="Times New Roman" w:eastAsia="Calibri" w:hAnsi="Times New Roman" w:cs="Times New Roman"/>
      <w:lang w:eastAsia="el-GR"/>
    </w:rPr>
  </w:style>
  <w:style w:type="paragraph" w:customStyle="1" w:styleId="Default">
    <w:name w:val="Default"/>
    <w:rsid w:val="007229DE"/>
    <w:pPr>
      <w:autoSpaceDE w:val="0"/>
      <w:autoSpaceDN w:val="0"/>
      <w:adjustRightInd w:val="0"/>
    </w:pPr>
    <w:rPr>
      <w:rFonts w:ascii="Times New Roman" w:eastAsia="Times New Roman" w:hAnsi="Times New Roman" w:cs="Times New Roman"/>
      <w:color w:val="000000"/>
      <w:lang w:eastAsia="el-GR"/>
    </w:rPr>
  </w:style>
  <w:style w:type="character" w:customStyle="1" w:styleId="3Char">
    <w:name w:val="Επικεφαλίδα 3 Char"/>
    <w:basedOn w:val="a0"/>
    <w:link w:val="3"/>
    <w:uiPriority w:val="9"/>
    <w:rsid w:val="0010448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402ED0"/>
    <w:pPr>
      <w:spacing w:before="100" w:beforeAutospacing="1" w:after="100" w:afterAutospacing="1"/>
    </w:pPr>
    <w:rPr>
      <w:rFonts w:ascii="Times New Roman" w:eastAsia="Times New Roman" w:hAnsi="Times New Roman" w:cs="Times New Roman"/>
      <w:lang w:eastAsia="el-GR"/>
    </w:rPr>
  </w:style>
  <w:style w:type="character" w:styleId="-">
    <w:name w:val="Hyperlink"/>
    <w:basedOn w:val="a0"/>
    <w:uiPriority w:val="99"/>
    <w:semiHidden/>
    <w:unhideWhenUsed/>
    <w:rsid w:val="00402ED0"/>
    <w:rPr>
      <w:color w:val="0000FF"/>
      <w:u w:val="single"/>
    </w:rPr>
  </w:style>
  <w:style w:type="paragraph" w:styleId="a3">
    <w:name w:val="List Paragraph"/>
    <w:basedOn w:val="a"/>
    <w:uiPriority w:val="34"/>
    <w:qFormat/>
    <w:rsid w:val="00402ED0"/>
    <w:pPr>
      <w:ind w:left="720"/>
      <w:contextualSpacing/>
    </w:pPr>
  </w:style>
</w:styles>
</file>

<file path=word/webSettings.xml><?xml version="1.0" encoding="utf-8"?>
<w:webSettings xmlns:r="http://schemas.openxmlformats.org/officeDocument/2006/relationships" xmlns:w="http://schemas.openxmlformats.org/wordprocessingml/2006/main">
  <w:divs>
    <w:div w:id="202715492">
      <w:bodyDiv w:val="1"/>
      <w:marLeft w:val="0"/>
      <w:marRight w:val="0"/>
      <w:marTop w:val="0"/>
      <w:marBottom w:val="0"/>
      <w:divBdr>
        <w:top w:val="none" w:sz="0" w:space="0" w:color="auto"/>
        <w:left w:val="none" w:sz="0" w:space="0" w:color="auto"/>
        <w:bottom w:val="none" w:sz="0" w:space="0" w:color="auto"/>
        <w:right w:val="none" w:sz="0" w:space="0" w:color="auto"/>
      </w:divBdr>
    </w:div>
    <w:div w:id="554585365">
      <w:bodyDiv w:val="1"/>
      <w:marLeft w:val="0"/>
      <w:marRight w:val="0"/>
      <w:marTop w:val="0"/>
      <w:marBottom w:val="0"/>
      <w:divBdr>
        <w:top w:val="none" w:sz="0" w:space="0" w:color="auto"/>
        <w:left w:val="none" w:sz="0" w:space="0" w:color="auto"/>
        <w:bottom w:val="none" w:sz="0" w:space="0" w:color="auto"/>
        <w:right w:val="none" w:sz="0" w:space="0" w:color="auto"/>
      </w:divBdr>
      <w:divsChild>
        <w:div w:id="112091003">
          <w:marLeft w:val="0"/>
          <w:marRight w:val="0"/>
          <w:marTop w:val="0"/>
          <w:marBottom w:val="0"/>
          <w:divBdr>
            <w:top w:val="none" w:sz="0" w:space="0" w:color="auto"/>
            <w:left w:val="none" w:sz="0" w:space="0" w:color="auto"/>
            <w:bottom w:val="none" w:sz="0" w:space="0" w:color="auto"/>
            <w:right w:val="none" w:sz="0" w:space="0" w:color="auto"/>
          </w:divBdr>
          <w:divsChild>
            <w:div w:id="1891529865">
              <w:marLeft w:val="0"/>
              <w:marRight w:val="0"/>
              <w:marTop w:val="0"/>
              <w:marBottom w:val="0"/>
              <w:divBdr>
                <w:top w:val="none" w:sz="0" w:space="0" w:color="auto"/>
                <w:left w:val="none" w:sz="0" w:space="0" w:color="auto"/>
                <w:bottom w:val="none" w:sz="0" w:space="0" w:color="auto"/>
                <w:right w:val="none" w:sz="0" w:space="0" w:color="auto"/>
              </w:divBdr>
            </w:div>
            <w:div w:id="11793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606">
      <w:bodyDiv w:val="1"/>
      <w:marLeft w:val="0"/>
      <w:marRight w:val="0"/>
      <w:marTop w:val="0"/>
      <w:marBottom w:val="0"/>
      <w:divBdr>
        <w:top w:val="none" w:sz="0" w:space="0" w:color="auto"/>
        <w:left w:val="none" w:sz="0" w:space="0" w:color="auto"/>
        <w:bottom w:val="none" w:sz="0" w:space="0" w:color="auto"/>
        <w:right w:val="none" w:sz="0" w:space="0" w:color="auto"/>
      </w:divBdr>
      <w:divsChild>
        <w:div w:id="2062170404">
          <w:marLeft w:val="0"/>
          <w:marRight w:val="0"/>
          <w:marTop w:val="0"/>
          <w:marBottom w:val="0"/>
          <w:divBdr>
            <w:top w:val="none" w:sz="0" w:space="0" w:color="auto"/>
            <w:left w:val="none" w:sz="0" w:space="0" w:color="auto"/>
            <w:bottom w:val="none" w:sz="0" w:space="0" w:color="auto"/>
            <w:right w:val="none" w:sz="0" w:space="0" w:color="auto"/>
          </w:divBdr>
        </w:div>
      </w:divsChild>
    </w:div>
    <w:div w:id="1093546409">
      <w:bodyDiv w:val="1"/>
      <w:marLeft w:val="0"/>
      <w:marRight w:val="0"/>
      <w:marTop w:val="0"/>
      <w:marBottom w:val="0"/>
      <w:divBdr>
        <w:top w:val="none" w:sz="0" w:space="0" w:color="auto"/>
        <w:left w:val="none" w:sz="0" w:space="0" w:color="auto"/>
        <w:bottom w:val="none" w:sz="0" w:space="0" w:color="auto"/>
        <w:right w:val="none" w:sz="0" w:space="0" w:color="auto"/>
      </w:divBdr>
    </w:div>
    <w:div w:id="1250315627">
      <w:bodyDiv w:val="1"/>
      <w:marLeft w:val="0"/>
      <w:marRight w:val="0"/>
      <w:marTop w:val="0"/>
      <w:marBottom w:val="0"/>
      <w:divBdr>
        <w:top w:val="none" w:sz="0" w:space="0" w:color="auto"/>
        <w:left w:val="none" w:sz="0" w:space="0" w:color="auto"/>
        <w:bottom w:val="none" w:sz="0" w:space="0" w:color="auto"/>
        <w:right w:val="none" w:sz="0" w:space="0" w:color="auto"/>
      </w:divBdr>
      <w:divsChild>
        <w:div w:id="980036286">
          <w:marLeft w:val="0"/>
          <w:marRight w:val="0"/>
          <w:marTop w:val="0"/>
          <w:marBottom w:val="0"/>
          <w:divBdr>
            <w:top w:val="none" w:sz="0" w:space="0" w:color="auto"/>
            <w:left w:val="none" w:sz="0" w:space="0" w:color="auto"/>
            <w:bottom w:val="none" w:sz="0" w:space="0" w:color="auto"/>
            <w:right w:val="none" w:sz="0" w:space="0" w:color="auto"/>
          </w:divBdr>
          <w:divsChild>
            <w:div w:id="2110346685">
              <w:marLeft w:val="0"/>
              <w:marRight w:val="0"/>
              <w:marTop w:val="0"/>
              <w:marBottom w:val="0"/>
              <w:divBdr>
                <w:top w:val="none" w:sz="0" w:space="0" w:color="auto"/>
                <w:left w:val="none" w:sz="0" w:space="0" w:color="auto"/>
                <w:bottom w:val="none" w:sz="0" w:space="0" w:color="auto"/>
                <w:right w:val="none" w:sz="0" w:space="0" w:color="auto"/>
              </w:divBdr>
            </w:div>
            <w:div w:id="1313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6424">
      <w:bodyDiv w:val="1"/>
      <w:marLeft w:val="0"/>
      <w:marRight w:val="0"/>
      <w:marTop w:val="0"/>
      <w:marBottom w:val="0"/>
      <w:divBdr>
        <w:top w:val="none" w:sz="0" w:space="0" w:color="auto"/>
        <w:left w:val="none" w:sz="0" w:space="0" w:color="auto"/>
        <w:bottom w:val="none" w:sz="0" w:space="0" w:color="auto"/>
        <w:right w:val="none" w:sz="0" w:space="0" w:color="auto"/>
      </w:divBdr>
      <w:divsChild>
        <w:div w:id="1504004567">
          <w:marLeft w:val="0"/>
          <w:marRight w:val="0"/>
          <w:marTop w:val="0"/>
          <w:marBottom w:val="0"/>
          <w:divBdr>
            <w:top w:val="none" w:sz="0" w:space="0" w:color="auto"/>
            <w:left w:val="none" w:sz="0" w:space="0" w:color="auto"/>
            <w:bottom w:val="none" w:sz="0" w:space="0" w:color="auto"/>
            <w:right w:val="none" w:sz="0" w:space="0" w:color="auto"/>
          </w:divBdr>
        </w:div>
      </w:divsChild>
    </w:div>
    <w:div w:id="1840197707">
      <w:bodyDiv w:val="1"/>
      <w:marLeft w:val="0"/>
      <w:marRight w:val="0"/>
      <w:marTop w:val="0"/>
      <w:marBottom w:val="0"/>
      <w:divBdr>
        <w:top w:val="none" w:sz="0" w:space="0" w:color="auto"/>
        <w:left w:val="none" w:sz="0" w:space="0" w:color="auto"/>
        <w:bottom w:val="none" w:sz="0" w:space="0" w:color="auto"/>
        <w:right w:val="none" w:sz="0" w:space="0" w:color="auto"/>
      </w:divBdr>
      <w:divsChild>
        <w:div w:id="205469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sZdu51V7Do741anBA" TargetMode="External"/><Relationship Id="rId5" Type="http://schemas.openxmlformats.org/officeDocument/2006/relationships/hyperlink" Target="https://ictsummerschool.ecedu.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PERIKLIS CHRISTOU</dc:creator>
  <cp:lastModifiedBy>Maria Varsani</cp:lastModifiedBy>
  <cp:revision>2</cp:revision>
  <dcterms:created xsi:type="dcterms:W3CDTF">2021-07-27T05:20:00Z</dcterms:created>
  <dcterms:modified xsi:type="dcterms:W3CDTF">2021-07-27T05:20:00Z</dcterms:modified>
</cp:coreProperties>
</file>