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D8" w:rsidRPr="008C7A96" w:rsidRDefault="000F77D8" w:rsidP="000F77D8">
      <w:pPr>
        <w:pStyle w:val="Web"/>
        <w:shd w:val="clear" w:color="auto" w:fill="F3F3F3"/>
        <w:spacing w:after="0" w:line="240" w:lineRule="auto"/>
        <w:rPr>
          <w:rFonts w:ascii="Calibri" w:hAnsi="Calibri" w:cs="Calibri"/>
        </w:rPr>
      </w:pPr>
      <w:r w:rsidRPr="008C7A96">
        <w:rPr>
          <w:rFonts w:ascii="Calibri" w:hAnsi="Calibri" w:cs="Calibri"/>
        </w:rPr>
        <w:t>ΠΑΝΕΠΙΣΤΗΜΙΟ ΙΩΑΝΝΙΝΩΝ</w:t>
      </w:r>
    </w:p>
    <w:p w:rsidR="000F77D8" w:rsidRDefault="000F77D8" w:rsidP="000F77D8">
      <w:pPr>
        <w:pStyle w:val="Web"/>
        <w:shd w:val="clear" w:color="auto" w:fill="F3F3F3"/>
        <w:spacing w:after="0" w:line="240" w:lineRule="auto"/>
        <w:rPr>
          <w:rFonts w:ascii="Calibri" w:hAnsi="Calibri" w:cs="Calibri"/>
        </w:rPr>
      </w:pPr>
      <w:r w:rsidRPr="008C7A96">
        <w:rPr>
          <w:rFonts w:ascii="Calibri" w:hAnsi="Calibri" w:cs="Calibri"/>
        </w:rPr>
        <w:t>ΣΧΟΛΗ ΕΠΙΣΤΗΜΩΝ ΑΓΩΓΗΣ</w:t>
      </w:r>
    </w:p>
    <w:p w:rsidR="000F77D8" w:rsidRPr="008C7A96" w:rsidRDefault="000F77D8" w:rsidP="000F77D8">
      <w:pPr>
        <w:pStyle w:val="Web"/>
        <w:shd w:val="clear" w:color="auto" w:fill="F3F3F3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ΠΑΙΔΑΓΩΓΙΚΟ ΤΜΗΜΑ ΝΗΠΙΑΓΩΓΩΝ</w:t>
      </w:r>
    </w:p>
    <w:p w:rsidR="000F77D8" w:rsidRPr="008C7A96" w:rsidRDefault="000F77D8" w:rsidP="000F77D8">
      <w:pPr>
        <w:pStyle w:val="Web"/>
        <w:shd w:val="clear" w:color="auto" w:fill="F3F3F3"/>
        <w:spacing w:after="0" w:line="240" w:lineRule="auto"/>
        <w:rPr>
          <w:rFonts w:ascii="Calibri" w:hAnsi="Calibri" w:cs="Calibri"/>
        </w:rPr>
      </w:pPr>
      <w:r w:rsidRPr="008C7A96">
        <w:rPr>
          <w:rFonts w:ascii="Calibri" w:hAnsi="Calibri" w:cs="Calibri"/>
        </w:rPr>
        <w:t xml:space="preserve">Εργαστήριο Μελέτης Κοινωνικών Θεμάτων, </w:t>
      </w:r>
    </w:p>
    <w:p w:rsidR="000F77D8" w:rsidRPr="008C7A96" w:rsidRDefault="000F77D8" w:rsidP="000F77D8">
      <w:pPr>
        <w:pStyle w:val="Web"/>
        <w:shd w:val="clear" w:color="auto" w:fill="F3F3F3"/>
        <w:spacing w:after="0" w:line="240" w:lineRule="auto"/>
        <w:rPr>
          <w:rFonts w:ascii="Calibri" w:hAnsi="Calibri" w:cs="Calibri"/>
        </w:rPr>
      </w:pPr>
      <w:r w:rsidRPr="008C7A96">
        <w:rPr>
          <w:rFonts w:ascii="Calibri" w:hAnsi="Calibri" w:cs="Calibri"/>
        </w:rPr>
        <w:t xml:space="preserve">Μέσων Μαζικής Ενημέρωσης </w:t>
      </w:r>
    </w:p>
    <w:p w:rsidR="000F77D8" w:rsidRPr="008C7A96" w:rsidRDefault="000F77D8" w:rsidP="000F77D8">
      <w:pPr>
        <w:pStyle w:val="Web"/>
        <w:shd w:val="clear" w:color="auto" w:fill="F3F3F3"/>
        <w:spacing w:after="0" w:line="240" w:lineRule="auto"/>
        <w:rPr>
          <w:rFonts w:ascii="Calibri" w:hAnsi="Calibri" w:cs="Calibri"/>
        </w:rPr>
      </w:pPr>
      <w:r w:rsidRPr="008C7A96">
        <w:rPr>
          <w:rFonts w:ascii="Calibri" w:hAnsi="Calibri" w:cs="Calibri"/>
        </w:rPr>
        <w:t>και Εκπαίδευσης (ΜΕ.Κ.ΘΕ.Μ.Ε.)</w:t>
      </w:r>
    </w:p>
    <w:p w:rsidR="000F77D8" w:rsidRDefault="000F77D8" w:rsidP="008C7A96">
      <w:pPr>
        <w:pStyle w:val="Web"/>
        <w:shd w:val="clear" w:color="auto" w:fill="F3F3F3"/>
        <w:spacing w:after="0" w:line="240" w:lineRule="auto"/>
        <w:jc w:val="center"/>
        <w:rPr>
          <w:rFonts w:ascii="Calibri" w:hAnsi="Calibri" w:cs="Calibri"/>
          <w:color w:val="0070C0"/>
          <w:sz w:val="32"/>
          <w:szCs w:val="32"/>
        </w:rPr>
      </w:pPr>
    </w:p>
    <w:p w:rsidR="00865FCB" w:rsidRDefault="00865FCB" w:rsidP="008C7A96">
      <w:pPr>
        <w:pStyle w:val="Web"/>
        <w:shd w:val="clear" w:color="auto" w:fill="F3F3F3"/>
        <w:spacing w:after="0" w:line="240" w:lineRule="auto"/>
        <w:jc w:val="center"/>
        <w:rPr>
          <w:rFonts w:ascii="Calibri" w:hAnsi="Calibri" w:cs="Calibri"/>
          <w:color w:val="0070C0"/>
          <w:sz w:val="32"/>
          <w:szCs w:val="32"/>
        </w:rPr>
      </w:pPr>
      <w:r>
        <w:rPr>
          <w:rFonts w:ascii="Calibri" w:hAnsi="Calibri" w:cs="Calibri"/>
          <w:color w:val="0070C0"/>
          <w:sz w:val="32"/>
          <w:szCs w:val="32"/>
        </w:rPr>
        <w:t xml:space="preserve">Ολοκληρώθηκε με </w:t>
      </w:r>
      <w:bookmarkStart w:id="0" w:name="_GoBack"/>
      <w:bookmarkEnd w:id="0"/>
      <w:r>
        <w:rPr>
          <w:rFonts w:ascii="Calibri" w:hAnsi="Calibri" w:cs="Calibri"/>
          <w:color w:val="0070C0"/>
          <w:sz w:val="32"/>
          <w:szCs w:val="32"/>
        </w:rPr>
        <w:t xml:space="preserve">επιτυχία το πρόγραμμα </w:t>
      </w:r>
    </w:p>
    <w:p w:rsidR="00F432CA" w:rsidRPr="000C31FF" w:rsidRDefault="000F77D8" w:rsidP="008C7A96">
      <w:pPr>
        <w:pStyle w:val="Web"/>
        <w:shd w:val="clear" w:color="auto" w:fill="F3F3F3"/>
        <w:spacing w:after="0" w:line="240" w:lineRule="auto"/>
        <w:jc w:val="center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  <w:sz w:val="32"/>
          <w:szCs w:val="32"/>
        </w:rPr>
        <w:t>γ</w:t>
      </w:r>
      <w:r w:rsidR="00865FCB">
        <w:rPr>
          <w:rFonts w:ascii="Calibri" w:hAnsi="Calibri" w:cs="Calibri"/>
          <w:color w:val="0070C0"/>
          <w:sz w:val="32"/>
          <w:szCs w:val="32"/>
        </w:rPr>
        <w:t>ια τον δημόσιο λόγο στην εποχή της πανδημίας</w:t>
      </w:r>
    </w:p>
    <w:p w:rsidR="00F432CA" w:rsidRDefault="00F432CA" w:rsidP="008C7A96">
      <w:pPr>
        <w:pStyle w:val="Web"/>
        <w:shd w:val="clear" w:color="auto" w:fill="F3F3F3"/>
        <w:spacing w:after="0" w:line="240" w:lineRule="auto"/>
        <w:jc w:val="center"/>
        <w:rPr>
          <w:rFonts w:ascii="Calibri" w:hAnsi="Calibri" w:cs="Calibri"/>
          <w:color w:val="0070C0"/>
          <w:sz w:val="32"/>
          <w:szCs w:val="32"/>
        </w:rPr>
      </w:pPr>
    </w:p>
    <w:p w:rsidR="00D23927" w:rsidRPr="008222C8" w:rsidRDefault="00D23927" w:rsidP="008222C8">
      <w:pPr>
        <w:pStyle w:val="Web"/>
        <w:shd w:val="clear" w:color="auto" w:fill="F3F3F3"/>
        <w:spacing w:after="0" w:line="240" w:lineRule="auto"/>
        <w:jc w:val="both"/>
        <w:rPr>
          <w:rFonts w:asciiTheme="minorHAnsi" w:hAnsiTheme="minorHAnsi" w:cstheme="minorHAnsi"/>
        </w:rPr>
      </w:pPr>
      <w:r w:rsidRPr="008222C8">
        <w:rPr>
          <w:rFonts w:asciiTheme="minorHAnsi" w:hAnsiTheme="minorHAnsi" w:cstheme="minorHAnsi"/>
        </w:rPr>
        <w:t xml:space="preserve">Με πολύ σημαντικά συμπεράσματα για την επίδραση της πανδημίας στη γλώσσα και στην επικοινωνία ολοκληρώθηκε το πρωτοποριακό πρόγραμμα του Εργαστηρίου </w:t>
      </w:r>
      <w:r w:rsidR="006D4305" w:rsidRPr="008222C8">
        <w:rPr>
          <w:rFonts w:asciiTheme="minorHAnsi" w:hAnsiTheme="minorHAnsi" w:cstheme="minorHAnsi"/>
        </w:rPr>
        <w:t xml:space="preserve"> Μελέτης Κοινωνικών Θεμάτων, Μέσων Μ</w:t>
      </w:r>
      <w:r w:rsidR="00120ADA" w:rsidRPr="008222C8">
        <w:rPr>
          <w:rFonts w:asciiTheme="minorHAnsi" w:hAnsiTheme="minorHAnsi" w:cstheme="minorHAnsi"/>
        </w:rPr>
        <w:t>αζικής Ενημέρωσης και Εκπαίδευσης (ΜΕ.Κ.ΘΕ.Μ.Ε.) του Π</w:t>
      </w:r>
      <w:r w:rsidR="00AE4607" w:rsidRPr="008222C8">
        <w:rPr>
          <w:rFonts w:asciiTheme="minorHAnsi" w:hAnsiTheme="minorHAnsi" w:cstheme="minorHAnsi"/>
        </w:rPr>
        <w:t>αιδαγωγικού Τμήματος Νηπιαγωγών</w:t>
      </w:r>
      <w:r w:rsidR="000F77D8" w:rsidRPr="008222C8">
        <w:rPr>
          <w:rFonts w:asciiTheme="minorHAnsi" w:hAnsiTheme="minorHAnsi" w:cstheme="minorHAnsi"/>
        </w:rPr>
        <w:t xml:space="preserve">της Σχολής Επιστημών Αγωγής </w:t>
      </w:r>
      <w:r w:rsidRPr="008222C8">
        <w:rPr>
          <w:rFonts w:asciiTheme="minorHAnsi" w:hAnsiTheme="minorHAnsi" w:cstheme="minorHAnsi"/>
        </w:rPr>
        <w:t xml:space="preserve">του </w:t>
      </w:r>
      <w:r w:rsidR="00120ADA" w:rsidRPr="008222C8">
        <w:rPr>
          <w:rFonts w:asciiTheme="minorHAnsi" w:hAnsiTheme="minorHAnsi" w:cstheme="minorHAnsi"/>
        </w:rPr>
        <w:t xml:space="preserve">Πανεπιστημίου </w:t>
      </w:r>
      <w:r w:rsidR="005075B3" w:rsidRPr="008222C8">
        <w:rPr>
          <w:rFonts w:asciiTheme="minorHAnsi" w:hAnsiTheme="minorHAnsi" w:cstheme="minorHAnsi"/>
        </w:rPr>
        <w:t>Ιωαννίνων</w:t>
      </w:r>
      <w:r w:rsidRPr="008222C8">
        <w:rPr>
          <w:rFonts w:asciiTheme="minorHAnsi" w:hAnsiTheme="minorHAnsi" w:cstheme="minorHAnsi"/>
        </w:rPr>
        <w:t xml:space="preserve">, «Ο δημόσιος λόγος στην εποχή της πανδημίας». Το πρόγραμμα </w:t>
      </w:r>
      <w:proofErr w:type="spellStart"/>
      <w:r w:rsidRPr="008222C8">
        <w:rPr>
          <w:rFonts w:asciiTheme="minorHAnsi" w:hAnsiTheme="minorHAnsi" w:cstheme="minorHAnsi"/>
        </w:rPr>
        <w:t>πραγματοποιήθηκε</w:t>
      </w:r>
      <w:r w:rsidR="009A3BE8" w:rsidRPr="008222C8">
        <w:rPr>
          <w:rFonts w:asciiTheme="minorHAnsi" w:hAnsiTheme="minorHAnsi" w:cstheme="minorHAnsi"/>
        </w:rPr>
        <w:t>σε</w:t>
      </w:r>
      <w:proofErr w:type="spellEnd"/>
      <w:r w:rsidR="009A3BE8" w:rsidRPr="008222C8">
        <w:rPr>
          <w:rFonts w:asciiTheme="minorHAnsi" w:hAnsiTheme="minorHAnsi" w:cstheme="minorHAnsi"/>
        </w:rPr>
        <w:t xml:space="preserve"> συνεργασία με το Γαλλικό Τμήμα του Ομίλου Ευρωπαϊκού Τύπου (</w:t>
      </w:r>
      <w:r w:rsidR="009A3BE8" w:rsidRPr="008222C8">
        <w:rPr>
          <w:rFonts w:asciiTheme="minorHAnsi" w:hAnsiTheme="minorHAnsi" w:cstheme="minorHAnsi"/>
          <w:lang w:val="en-US"/>
        </w:rPr>
        <w:t>C</w:t>
      </w:r>
      <w:proofErr w:type="spellStart"/>
      <w:r w:rsidR="009A3BE8" w:rsidRPr="008222C8">
        <w:rPr>
          <w:rFonts w:asciiTheme="minorHAnsi" w:hAnsiTheme="minorHAnsi" w:cstheme="minorHAnsi"/>
        </w:rPr>
        <w:t>lub</w:t>
      </w:r>
      <w:proofErr w:type="spellEnd"/>
      <w:r w:rsidR="009A3BE8" w:rsidRPr="008222C8">
        <w:rPr>
          <w:rFonts w:asciiTheme="minorHAnsi" w:hAnsiTheme="minorHAnsi" w:cstheme="minorHAnsi"/>
        </w:rPr>
        <w:t xml:space="preserve"> </w:t>
      </w:r>
      <w:proofErr w:type="spellStart"/>
      <w:r w:rsidR="009A3BE8" w:rsidRPr="008222C8">
        <w:rPr>
          <w:rFonts w:asciiTheme="minorHAnsi" w:hAnsiTheme="minorHAnsi" w:cstheme="minorHAnsi"/>
        </w:rPr>
        <w:t>de</w:t>
      </w:r>
      <w:proofErr w:type="spellEnd"/>
      <w:r w:rsidR="009A3BE8" w:rsidRPr="008222C8">
        <w:rPr>
          <w:rFonts w:asciiTheme="minorHAnsi" w:hAnsiTheme="minorHAnsi" w:cstheme="minorHAnsi"/>
        </w:rPr>
        <w:t xml:space="preserve"> </w:t>
      </w:r>
      <w:proofErr w:type="spellStart"/>
      <w:r w:rsidR="009A3BE8" w:rsidRPr="008222C8">
        <w:rPr>
          <w:rFonts w:asciiTheme="minorHAnsi" w:hAnsiTheme="minorHAnsi" w:cstheme="minorHAnsi"/>
        </w:rPr>
        <w:t>la</w:t>
      </w:r>
      <w:proofErr w:type="spellEnd"/>
      <w:r w:rsidR="009A3BE8" w:rsidRPr="008222C8">
        <w:rPr>
          <w:rFonts w:asciiTheme="minorHAnsi" w:hAnsiTheme="minorHAnsi" w:cstheme="minorHAnsi"/>
        </w:rPr>
        <w:t xml:space="preserve"> </w:t>
      </w:r>
      <w:r w:rsidR="009A3BE8" w:rsidRPr="008222C8">
        <w:rPr>
          <w:rFonts w:asciiTheme="minorHAnsi" w:hAnsiTheme="minorHAnsi" w:cstheme="minorHAnsi"/>
          <w:lang w:val="en-US"/>
        </w:rPr>
        <w:t>P</w:t>
      </w:r>
      <w:proofErr w:type="spellStart"/>
      <w:r w:rsidR="009A3BE8" w:rsidRPr="008222C8">
        <w:rPr>
          <w:rFonts w:asciiTheme="minorHAnsi" w:hAnsiTheme="minorHAnsi" w:cstheme="minorHAnsi"/>
        </w:rPr>
        <w:t>resse</w:t>
      </w:r>
      <w:proofErr w:type="spellEnd"/>
      <w:r w:rsidR="009A3BE8" w:rsidRPr="008222C8">
        <w:rPr>
          <w:rFonts w:asciiTheme="minorHAnsi" w:hAnsiTheme="minorHAnsi" w:cstheme="minorHAnsi"/>
          <w:lang w:val="en-US"/>
        </w:rPr>
        <w:t>E</w:t>
      </w:r>
      <w:proofErr w:type="spellStart"/>
      <w:r w:rsidR="009A3BE8" w:rsidRPr="008222C8">
        <w:rPr>
          <w:rFonts w:asciiTheme="minorHAnsi" w:hAnsiTheme="minorHAnsi" w:cstheme="minorHAnsi"/>
        </w:rPr>
        <w:t>uropéenne</w:t>
      </w:r>
      <w:proofErr w:type="spellEnd"/>
      <w:r w:rsidR="009A3BE8" w:rsidRPr="008222C8">
        <w:rPr>
          <w:rFonts w:asciiTheme="minorHAnsi" w:hAnsiTheme="minorHAnsi" w:cstheme="minorHAnsi"/>
        </w:rPr>
        <w:t xml:space="preserve">, </w:t>
      </w:r>
      <w:r w:rsidR="009A3BE8" w:rsidRPr="008222C8">
        <w:rPr>
          <w:rFonts w:asciiTheme="minorHAnsi" w:hAnsiTheme="minorHAnsi" w:cstheme="minorHAnsi"/>
          <w:lang w:val="en-US"/>
        </w:rPr>
        <w:t>P</w:t>
      </w:r>
      <w:proofErr w:type="spellStart"/>
      <w:r w:rsidR="009A3BE8" w:rsidRPr="008222C8">
        <w:rPr>
          <w:rFonts w:asciiTheme="minorHAnsi" w:hAnsiTheme="minorHAnsi" w:cstheme="minorHAnsi"/>
        </w:rPr>
        <w:t>aris</w:t>
      </w:r>
      <w:proofErr w:type="spellEnd"/>
      <w:r w:rsidR="009A3BE8" w:rsidRPr="008222C8">
        <w:rPr>
          <w:rFonts w:asciiTheme="minorHAnsi" w:hAnsiTheme="minorHAnsi" w:cstheme="minorHAnsi"/>
        </w:rPr>
        <w:t>)</w:t>
      </w:r>
      <w:r w:rsidRPr="008222C8">
        <w:rPr>
          <w:rFonts w:asciiTheme="minorHAnsi" w:hAnsiTheme="minorHAnsi" w:cstheme="minorHAnsi"/>
        </w:rPr>
        <w:t xml:space="preserve"> και είχε χορηγό επικοινωνίας το </w:t>
      </w:r>
      <w:r w:rsidRPr="008222C8">
        <w:rPr>
          <w:rFonts w:asciiTheme="minorHAnsi" w:hAnsiTheme="minorHAnsi" w:cstheme="minorHAnsi"/>
          <w:lang w:val="en-US"/>
        </w:rPr>
        <w:t>CNNGreece</w:t>
      </w:r>
      <w:r w:rsidRPr="008222C8">
        <w:rPr>
          <w:rFonts w:asciiTheme="minorHAnsi" w:hAnsiTheme="minorHAnsi" w:cstheme="minorHAnsi"/>
        </w:rPr>
        <w:t xml:space="preserve">. </w:t>
      </w:r>
    </w:p>
    <w:p w:rsidR="00D23927" w:rsidRPr="008222C8" w:rsidRDefault="00D23927" w:rsidP="008222C8">
      <w:pPr>
        <w:pStyle w:val="Web"/>
        <w:shd w:val="clear" w:color="auto" w:fill="F3F3F3"/>
        <w:spacing w:after="0" w:line="240" w:lineRule="auto"/>
        <w:jc w:val="both"/>
        <w:rPr>
          <w:rFonts w:asciiTheme="minorHAnsi" w:hAnsiTheme="minorHAnsi" w:cstheme="minorHAnsi"/>
        </w:rPr>
      </w:pPr>
    </w:p>
    <w:p w:rsidR="00307C79" w:rsidRDefault="000C5C99" w:rsidP="008222C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222C8">
        <w:rPr>
          <w:rFonts w:cstheme="minorHAnsi"/>
          <w:sz w:val="24"/>
          <w:szCs w:val="24"/>
        </w:rPr>
        <w:t xml:space="preserve">Πανεπιστημιακοί από την Ελλάδα και το εξωτερικό έδωσαν το παρόν στο πρόγραμμα, που σχεδίασε, οργάνωσε και διηύθυνε ως επιστημονική υπεύθυνη, η αν. Καθηγήτρια Γλωσσολογίας και Ελληνικής Γλώσσας  και διευθύντρια του Εργαστηρίου Μελέτης Κοινωνικών Θεμάτων, Μέσων Ενημέρωσης και Εκπαίδευσης, </w:t>
      </w:r>
      <w:r w:rsidR="00AE4607" w:rsidRPr="008222C8">
        <w:rPr>
          <w:rFonts w:cstheme="minorHAnsi"/>
          <w:sz w:val="24"/>
          <w:szCs w:val="24"/>
        </w:rPr>
        <w:t xml:space="preserve">κ. </w:t>
      </w:r>
      <w:proofErr w:type="spellStart"/>
      <w:r w:rsidRPr="008222C8">
        <w:rPr>
          <w:rFonts w:cstheme="minorHAnsi"/>
          <w:sz w:val="24"/>
          <w:szCs w:val="24"/>
        </w:rPr>
        <w:t>Νικολέττα</w:t>
      </w:r>
      <w:proofErr w:type="spellEnd"/>
      <w:r w:rsidRPr="008222C8">
        <w:rPr>
          <w:rFonts w:cstheme="minorHAnsi"/>
          <w:sz w:val="24"/>
          <w:szCs w:val="24"/>
        </w:rPr>
        <w:t xml:space="preserve"> </w:t>
      </w:r>
      <w:proofErr w:type="spellStart"/>
      <w:r w:rsidRPr="008222C8">
        <w:rPr>
          <w:rFonts w:cstheme="minorHAnsi"/>
          <w:sz w:val="24"/>
          <w:szCs w:val="24"/>
        </w:rPr>
        <w:t>Τσιτσανούδη</w:t>
      </w:r>
      <w:proofErr w:type="spellEnd"/>
      <w:r w:rsidRPr="008222C8">
        <w:rPr>
          <w:rFonts w:cstheme="minorHAnsi"/>
          <w:sz w:val="24"/>
          <w:szCs w:val="24"/>
        </w:rPr>
        <w:t xml:space="preserve"> – </w:t>
      </w:r>
      <w:proofErr w:type="spellStart"/>
      <w:r w:rsidRPr="008222C8">
        <w:rPr>
          <w:rFonts w:cstheme="minorHAnsi"/>
          <w:sz w:val="24"/>
          <w:szCs w:val="24"/>
        </w:rPr>
        <w:t>Μαλλίδη</w:t>
      </w:r>
      <w:proofErr w:type="spellEnd"/>
      <w:r w:rsidRPr="008222C8">
        <w:rPr>
          <w:rFonts w:cstheme="minorHAnsi"/>
          <w:sz w:val="24"/>
          <w:szCs w:val="24"/>
        </w:rPr>
        <w:t>. Το πρόγραμμα που προσφέρθηκε δωρεάν σε 200 περίπου φοιτητές, δημοσιογράφους, νομικούς και εκπαιδευτικούς</w:t>
      </w:r>
      <w:r w:rsidR="000C31FF" w:rsidRPr="008222C8">
        <w:rPr>
          <w:rFonts w:cstheme="minorHAnsi"/>
          <w:sz w:val="24"/>
          <w:szCs w:val="24"/>
        </w:rPr>
        <w:t>,</w:t>
      </w:r>
      <w:r w:rsidRPr="008222C8">
        <w:rPr>
          <w:rFonts w:cstheme="minorHAnsi"/>
          <w:sz w:val="24"/>
          <w:szCs w:val="24"/>
        </w:rPr>
        <w:t xml:space="preserve"> διήρκησε δύο και πλέον μήνες και πυροδότησε έναν σοβαρό προβληματισμό για τους δ</w:t>
      </w:r>
      <w:r w:rsidRPr="008222C8">
        <w:rPr>
          <w:rFonts w:eastAsia="Times New Roman" w:cstheme="minorHAnsi"/>
          <w:sz w:val="24"/>
          <w:szCs w:val="24"/>
          <w:lang w:eastAsia="el-GR"/>
        </w:rPr>
        <w:t xml:space="preserve">εκάδες νέους όρους που αφορούν στην υγειονομική κρίση και οι οποίοι εισέβαλαν βίαια στο λεξιλόγιό μας, ενώ αναγνωρίστηκαν με μεγάλη ταχύτητα από τα λεξικά. Υπογραμμίστηκε ότι η πανδημία προκάλεσε δραστικές αλλαγές στην επικοινωνία μεταξύ των ομιλητών της κοινότητας. </w:t>
      </w:r>
    </w:p>
    <w:p w:rsidR="00307C79" w:rsidRDefault="00307C79" w:rsidP="008222C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C5C99" w:rsidRDefault="000C5C99" w:rsidP="008222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222C8">
        <w:rPr>
          <w:rFonts w:eastAsia="Times New Roman" w:cstheme="minorHAnsi"/>
          <w:sz w:val="24"/>
          <w:szCs w:val="24"/>
          <w:lang w:eastAsia="el-GR"/>
        </w:rPr>
        <w:t>Ζ</w:t>
      </w:r>
      <w:r w:rsidRPr="008222C8">
        <w:rPr>
          <w:rFonts w:cstheme="minorHAnsi"/>
          <w:sz w:val="24"/>
          <w:szCs w:val="24"/>
        </w:rPr>
        <w:t xml:space="preserve">ητήματα γλωσσικής αλλαγής, γλωσσικής προσαρμογής, </w:t>
      </w:r>
      <w:proofErr w:type="spellStart"/>
      <w:r w:rsidRPr="008222C8">
        <w:rPr>
          <w:rFonts w:cstheme="minorHAnsi"/>
          <w:sz w:val="24"/>
          <w:szCs w:val="24"/>
        </w:rPr>
        <w:t>επανασημασιολογήσεων</w:t>
      </w:r>
      <w:proofErr w:type="spellEnd"/>
      <w:r w:rsidRPr="008222C8">
        <w:rPr>
          <w:rFonts w:cstheme="minorHAnsi"/>
          <w:sz w:val="24"/>
          <w:szCs w:val="24"/>
        </w:rPr>
        <w:t xml:space="preserve"> των λέξεων, αλλά και άλλα που σχετίζονται με την ιδεολογική λειτουργία του λόγου περιλαμβάνονταν στις θεματικές του </w:t>
      </w:r>
      <w:r w:rsidR="004C33B4" w:rsidRPr="008222C8">
        <w:rPr>
          <w:rFonts w:cstheme="minorHAnsi"/>
          <w:sz w:val="24"/>
          <w:szCs w:val="24"/>
        </w:rPr>
        <w:t>σεμιναρίου</w:t>
      </w:r>
      <w:r w:rsidRPr="008222C8">
        <w:rPr>
          <w:rFonts w:cstheme="minorHAnsi"/>
          <w:sz w:val="24"/>
          <w:szCs w:val="24"/>
        </w:rPr>
        <w:t xml:space="preserve"> που πραγματοποιούνταν κάθε Παρασκευή βράδυ,</w:t>
      </w:r>
      <w:r w:rsidR="000F77D8" w:rsidRPr="008222C8">
        <w:rPr>
          <w:rFonts w:cstheme="minorHAnsi"/>
          <w:sz w:val="24"/>
          <w:szCs w:val="24"/>
        </w:rPr>
        <w:t xml:space="preserve"> από τον περασμένο Φεβρουάριο. </w:t>
      </w:r>
      <w:r w:rsidRPr="008222C8">
        <w:rPr>
          <w:rFonts w:cstheme="minorHAnsi"/>
          <w:sz w:val="24"/>
          <w:szCs w:val="24"/>
        </w:rPr>
        <w:t xml:space="preserve"> Επιπλέον, το πρόγραμμα διαπραγματεύτηκε και το κρίσιμο θέμα της ανάπτυξης του διχοτομικού λόγου σε εποχές κρίσεων και ειδικότερα σε σχέση με την κρίση της πανδημίας. </w:t>
      </w:r>
    </w:p>
    <w:p w:rsidR="00307C79" w:rsidRDefault="00307C79" w:rsidP="008222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7C79" w:rsidRPr="00307C79" w:rsidRDefault="00307C79" w:rsidP="008222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Οι συμμετέχοντες υπέβαλλαν εργασία στο τέλος του προγράμματος και παρέλαβαν πιστοποιητικό αναγνώρισης της συμμετοχής τους, επεφύλαξαν δε εγκωμιαστικά σχόλια για τη δράση, στα </w:t>
      </w:r>
      <w:r>
        <w:rPr>
          <w:rFonts w:cstheme="minorHAnsi"/>
          <w:sz w:val="24"/>
          <w:szCs w:val="24"/>
          <w:lang w:val="en-US"/>
        </w:rPr>
        <w:t>reportpapers</w:t>
      </w:r>
      <w:r>
        <w:rPr>
          <w:rFonts w:cstheme="minorHAnsi"/>
          <w:sz w:val="24"/>
          <w:szCs w:val="24"/>
        </w:rPr>
        <w:t xml:space="preserve"> που απέστειλαν.</w:t>
      </w:r>
    </w:p>
    <w:p w:rsidR="00307C79" w:rsidRPr="008222C8" w:rsidRDefault="00307C79" w:rsidP="008222C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6AD1" w:rsidRPr="008222C8" w:rsidRDefault="000E6121" w:rsidP="00307C7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222C8">
        <w:rPr>
          <w:rFonts w:asciiTheme="minorHAnsi" w:hAnsiTheme="minorHAnsi" w:cstheme="minorHAnsi"/>
        </w:rPr>
        <w:t xml:space="preserve">Εκ μέρους της Οργανωτικής Επιτροπής του προγράμματος απευθύνονται θερμές ευχαριστίες στην </w:t>
      </w:r>
      <w:r w:rsidR="000F77D8" w:rsidRPr="008222C8">
        <w:rPr>
          <w:rFonts w:asciiTheme="minorHAnsi" w:eastAsia="Times New Roman" w:hAnsiTheme="minorHAnsi" w:cstheme="minorHAnsi"/>
          <w:lang w:eastAsia="el-GR"/>
        </w:rPr>
        <w:t xml:space="preserve">πρόεδρο του Παιδαγωγικού Τμήματος Νηπιαγωγών, Καθηγήτρια κ. Αικατερίνη </w:t>
      </w:r>
      <w:proofErr w:type="spellStart"/>
      <w:r w:rsidR="000F77D8" w:rsidRPr="008222C8">
        <w:rPr>
          <w:rFonts w:asciiTheme="minorHAnsi" w:eastAsia="Times New Roman" w:hAnsiTheme="minorHAnsi" w:cstheme="minorHAnsi"/>
          <w:lang w:eastAsia="el-GR"/>
        </w:rPr>
        <w:t>Πλακίτση</w:t>
      </w:r>
      <w:proofErr w:type="spellEnd"/>
      <w:r w:rsidR="000F77D8" w:rsidRPr="008222C8">
        <w:rPr>
          <w:rFonts w:asciiTheme="minorHAnsi" w:eastAsia="Times New Roman" w:hAnsiTheme="minorHAnsi" w:cstheme="minorHAnsi"/>
          <w:lang w:eastAsia="el-GR"/>
        </w:rPr>
        <w:t xml:space="preserve"> και στους ομιλητές,</w:t>
      </w:r>
      <w:r w:rsidR="003B6AD1" w:rsidRPr="008222C8">
        <w:rPr>
          <w:rFonts w:asciiTheme="minorHAnsi" w:eastAsia="Times New Roman" w:hAnsiTheme="minorHAnsi" w:cstheme="minorHAnsi"/>
          <w:lang w:eastAsia="el-GR"/>
        </w:rPr>
        <w:t xml:space="preserve"> κ</w:t>
      </w:r>
      <w:r w:rsidR="000F77D8" w:rsidRPr="008222C8">
        <w:rPr>
          <w:rFonts w:asciiTheme="minorHAnsi" w:eastAsia="Times New Roman" w:hAnsiTheme="minorHAnsi" w:cstheme="minorHAnsi"/>
          <w:lang w:eastAsia="el-GR"/>
        </w:rPr>
        <w:t xml:space="preserve">.κ. </w:t>
      </w:r>
      <w:r w:rsidR="00307C79">
        <w:rPr>
          <w:rFonts w:asciiTheme="minorHAnsi" w:eastAsia="Times New Roman" w:hAnsiTheme="minorHAnsi" w:cstheme="minorHAnsi"/>
          <w:lang w:eastAsia="el-GR"/>
        </w:rPr>
        <w:t>(με τη σειρά των ομιλιών τους),</w:t>
      </w:r>
    </w:p>
    <w:p w:rsidR="003B6AD1" w:rsidRPr="003B6AD1" w:rsidRDefault="003B6AD1" w:rsidP="00307C7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222C8">
        <w:rPr>
          <w:rFonts w:eastAsia="Times New Roman" w:cstheme="minorHAnsi"/>
          <w:sz w:val="24"/>
          <w:szCs w:val="24"/>
          <w:lang w:eastAsia="el-GR"/>
        </w:rPr>
        <w:t>-</w:t>
      </w:r>
      <w:r w:rsidRPr="008222C8">
        <w:rPr>
          <w:rFonts w:cstheme="minorHAnsi"/>
          <w:sz w:val="24"/>
          <w:szCs w:val="24"/>
        </w:rPr>
        <w:t>Κώστα Κανάκη</w:t>
      </w:r>
      <w:r w:rsidRPr="008222C8">
        <w:rPr>
          <w:rFonts w:eastAsia="Calibri" w:cstheme="minorHAnsi"/>
          <w:sz w:val="24"/>
          <w:szCs w:val="24"/>
        </w:rPr>
        <w:t xml:space="preserve">, Καθηγητή Κοινωνιογλωσσολογίας Πανεπιστημίου Αιγαίου, </w:t>
      </w:r>
    </w:p>
    <w:p w:rsidR="003B6AD1" w:rsidRPr="003B6AD1" w:rsidRDefault="003B6AD1" w:rsidP="00307C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2C8">
        <w:rPr>
          <w:rFonts w:cstheme="minorHAnsi"/>
          <w:sz w:val="24"/>
          <w:szCs w:val="24"/>
        </w:rPr>
        <w:lastRenderedPageBreak/>
        <w:t>-Μα</w:t>
      </w:r>
      <w:r w:rsidRPr="003B6AD1">
        <w:rPr>
          <w:rFonts w:cstheme="minorHAnsi"/>
          <w:sz w:val="24"/>
          <w:szCs w:val="24"/>
        </w:rPr>
        <w:t xml:space="preserve">ριάννα </w:t>
      </w:r>
      <w:proofErr w:type="spellStart"/>
      <w:r w:rsidRPr="003B6AD1">
        <w:rPr>
          <w:rFonts w:cstheme="minorHAnsi"/>
          <w:sz w:val="24"/>
          <w:szCs w:val="24"/>
        </w:rPr>
        <w:t>Κατσογιάννου</w:t>
      </w:r>
      <w:proofErr w:type="spellEnd"/>
      <w:r w:rsidRPr="003B6AD1">
        <w:rPr>
          <w:rFonts w:cstheme="minorHAnsi"/>
          <w:sz w:val="24"/>
          <w:szCs w:val="24"/>
        </w:rPr>
        <w:t xml:space="preserve"> Αναπληρώτρια Καθηγήτρια Γενικής Γλωσσολογίας Πανεπιστημίου Κύπρου</w:t>
      </w:r>
      <w:r w:rsidR="00C03618" w:rsidRPr="008222C8">
        <w:rPr>
          <w:rFonts w:cstheme="minorHAnsi"/>
          <w:sz w:val="24"/>
          <w:szCs w:val="24"/>
        </w:rPr>
        <w:t>,</w:t>
      </w:r>
    </w:p>
    <w:p w:rsidR="003B6AD1" w:rsidRPr="003B6AD1" w:rsidRDefault="003B6AD1" w:rsidP="00307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222C8">
        <w:rPr>
          <w:rFonts w:cstheme="minorHAnsi"/>
          <w:sz w:val="24"/>
          <w:szCs w:val="24"/>
        </w:rPr>
        <w:t>-Α</w:t>
      </w:r>
      <w:r w:rsidRPr="003B6AD1">
        <w:rPr>
          <w:rFonts w:cstheme="minorHAnsi"/>
          <w:sz w:val="24"/>
          <w:szCs w:val="24"/>
        </w:rPr>
        <w:t xml:space="preserve">λεξία Κουλούρη, </w:t>
      </w:r>
      <w:r w:rsidRPr="003B6AD1">
        <w:rPr>
          <w:rFonts w:eastAsia="Times New Roman" w:cstheme="minorHAnsi"/>
          <w:sz w:val="24"/>
          <w:szCs w:val="24"/>
        </w:rPr>
        <w:t>Δημοσιογράφο, Προϊσταμένη Τομέα Ενημέρωσης και Προβολής του Κοινοβουλευτικού έργου τηλεοπτικού σταθμού Βουλή Τηλεόραση</w:t>
      </w:r>
      <w:r w:rsidR="00307C79">
        <w:rPr>
          <w:rFonts w:eastAsia="Times New Roman" w:cstheme="minorHAnsi"/>
          <w:sz w:val="24"/>
          <w:szCs w:val="24"/>
        </w:rPr>
        <w:t>,</w:t>
      </w:r>
    </w:p>
    <w:p w:rsidR="003B6AD1" w:rsidRPr="003B6AD1" w:rsidRDefault="003B6AD1" w:rsidP="00307C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2C8">
        <w:rPr>
          <w:rFonts w:eastAsia="Times New Roman" w:cstheme="minorHAnsi"/>
          <w:sz w:val="24"/>
          <w:szCs w:val="24"/>
        </w:rPr>
        <w:t>-Κ</w:t>
      </w:r>
      <w:r w:rsidRPr="003B6AD1">
        <w:rPr>
          <w:rFonts w:cstheme="minorHAnsi"/>
          <w:sz w:val="24"/>
          <w:szCs w:val="24"/>
        </w:rPr>
        <w:t xml:space="preserve">ώστα </w:t>
      </w:r>
      <w:proofErr w:type="spellStart"/>
      <w:r w:rsidRPr="003B6AD1">
        <w:rPr>
          <w:rFonts w:cstheme="minorHAnsi"/>
          <w:sz w:val="24"/>
          <w:szCs w:val="24"/>
        </w:rPr>
        <w:t>Γουλιάμο</w:t>
      </w:r>
      <w:proofErr w:type="spellEnd"/>
      <w:r w:rsidRPr="003B6AD1">
        <w:rPr>
          <w:rFonts w:cstheme="minorHAnsi"/>
          <w:sz w:val="24"/>
          <w:szCs w:val="24"/>
        </w:rPr>
        <w:t xml:space="preserve">, Πρύτανη Ευρωπαϊκού Πανεπιστημίου Κύπρου, </w:t>
      </w:r>
      <w:r w:rsidRPr="003B6AD1">
        <w:rPr>
          <w:rFonts w:cstheme="minorHAnsi"/>
          <w:sz w:val="24"/>
          <w:szCs w:val="24"/>
          <w:shd w:val="clear" w:color="auto" w:fill="FFFFFF"/>
        </w:rPr>
        <w:t xml:space="preserve">Επίτιμο Καθηγητή Πανεπιστημίου </w:t>
      </w:r>
      <w:proofErr w:type="spellStart"/>
      <w:r w:rsidRPr="003B6AD1">
        <w:rPr>
          <w:rFonts w:cstheme="minorHAnsi"/>
          <w:sz w:val="24"/>
          <w:szCs w:val="24"/>
          <w:shd w:val="clear" w:color="auto" w:fill="FFFFFF"/>
        </w:rPr>
        <w:t>LanzhouCity</w:t>
      </w:r>
      <w:proofErr w:type="spellEnd"/>
      <w:r w:rsidRPr="003B6A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6AD1">
        <w:rPr>
          <w:rFonts w:cstheme="minorHAnsi"/>
          <w:sz w:val="24"/>
          <w:szCs w:val="24"/>
          <w:shd w:val="clear" w:color="auto" w:fill="FFFFFF"/>
        </w:rPr>
        <w:t>University</w:t>
      </w:r>
      <w:proofErr w:type="spellEnd"/>
      <w:r w:rsidRPr="003B6AD1">
        <w:rPr>
          <w:rFonts w:cstheme="minorHAnsi"/>
          <w:sz w:val="24"/>
          <w:szCs w:val="24"/>
          <w:shd w:val="clear" w:color="auto" w:fill="FFFFFF"/>
        </w:rPr>
        <w:t xml:space="preserve"> της Κίνας</w:t>
      </w:r>
      <w:r w:rsidR="00307C79">
        <w:rPr>
          <w:rFonts w:cstheme="minorHAnsi"/>
          <w:sz w:val="24"/>
          <w:szCs w:val="24"/>
          <w:shd w:val="clear" w:color="auto" w:fill="FFFFFF"/>
        </w:rPr>
        <w:t>,</w:t>
      </w:r>
    </w:p>
    <w:p w:rsidR="00307C79" w:rsidRDefault="00307C79" w:rsidP="00307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proofErr w:type="spellStart"/>
      <w:r>
        <w:rPr>
          <w:rFonts w:eastAsia="Times New Roman" w:cstheme="minorHAnsi"/>
          <w:sz w:val="24"/>
          <w:szCs w:val="24"/>
        </w:rPr>
        <w:t>Νικολέττα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Τσιτσανούδη</w:t>
      </w:r>
      <w:proofErr w:type="spellEnd"/>
      <w:r>
        <w:rPr>
          <w:rFonts w:eastAsia="Times New Roman" w:cstheme="minorHAnsi"/>
          <w:sz w:val="24"/>
          <w:szCs w:val="24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</w:rPr>
        <w:t>Μαλλίδη</w:t>
      </w:r>
      <w:proofErr w:type="spellEnd"/>
      <w:r>
        <w:rPr>
          <w:rFonts w:eastAsia="Times New Roman" w:cstheme="minorHAnsi"/>
          <w:sz w:val="24"/>
          <w:szCs w:val="24"/>
        </w:rPr>
        <w:t>, Αναπληρώτρια Καθηγήτρια Γλωσσολογίας και Ελληνικής Γλώσσας, Πανεπιστημίου Ιωαννίνων,</w:t>
      </w:r>
    </w:p>
    <w:p w:rsidR="003B6AD1" w:rsidRPr="003B6AD1" w:rsidRDefault="003B6AD1" w:rsidP="00307C79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8222C8">
        <w:rPr>
          <w:rFonts w:eastAsia="Times New Roman" w:cstheme="minorHAnsi"/>
          <w:sz w:val="24"/>
          <w:szCs w:val="24"/>
        </w:rPr>
        <w:t>-Γ</w:t>
      </w:r>
      <w:r w:rsidRPr="003B6AD1">
        <w:rPr>
          <w:rFonts w:eastAsia="Times New Roman" w:cstheme="minorHAnsi"/>
          <w:sz w:val="24"/>
          <w:szCs w:val="24"/>
        </w:rPr>
        <w:t xml:space="preserve">εώργιο Δ. </w:t>
      </w:r>
      <w:r w:rsidRPr="003B6AD1">
        <w:rPr>
          <w:rFonts w:eastAsia="Times New Roman" w:cstheme="minorHAnsi"/>
          <w:sz w:val="24"/>
          <w:szCs w:val="24"/>
          <w:shd w:val="clear" w:color="auto" w:fill="FFFFFF"/>
        </w:rPr>
        <w:t xml:space="preserve">Καψάλη, </w:t>
      </w:r>
      <w:proofErr w:type="spellStart"/>
      <w:r w:rsidRPr="003B6AD1">
        <w:rPr>
          <w:rFonts w:eastAsia="Times New Roman" w:cstheme="minorHAnsi"/>
          <w:sz w:val="24"/>
          <w:szCs w:val="24"/>
          <w:shd w:val="clear" w:color="auto" w:fill="FFFFFF"/>
        </w:rPr>
        <w:t>Καθηγητή</w:t>
      </w:r>
      <w:r w:rsidRPr="003B6AD1">
        <w:rPr>
          <w:rFonts w:cstheme="minorHAnsi"/>
          <w:sz w:val="24"/>
          <w:szCs w:val="24"/>
          <w:shd w:val="clear" w:color="auto" w:fill="FFFFFF"/>
        </w:rPr>
        <w:t>Eλληνικής</w:t>
      </w:r>
      <w:proofErr w:type="spellEnd"/>
      <w:r w:rsidRPr="003B6AD1">
        <w:rPr>
          <w:rFonts w:cstheme="minorHAnsi"/>
          <w:sz w:val="24"/>
          <w:szCs w:val="24"/>
          <w:shd w:val="clear" w:color="auto" w:fill="FFFFFF"/>
        </w:rPr>
        <w:t xml:space="preserve"> Φιλολογίας με έμφαση στις κλασικές σπουδές και την Παιδική Λογοτεχνία Πανεπι</w:t>
      </w:r>
      <w:r w:rsidR="00D160E4">
        <w:rPr>
          <w:rFonts w:eastAsia="Times New Roman" w:cstheme="minorHAnsi"/>
          <w:sz w:val="24"/>
          <w:szCs w:val="24"/>
          <w:shd w:val="clear" w:color="auto" w:fill="FFFFFF"/>
        </w:rPr>
        <w:t>στημίου Ιωαννίνων, τ. Πρύτανη,</w:t>
      </w:r>
      <w:r w:rsidRPr="003B6AD1">
        <w:rPr>
          <w:rFonts w:eastAsia="Times New Roman" w:cstheme="minorHAnsi"/>
          <w:sz w:val="24"/>
          <w:szCs w:val="24"/>
          <w:shd w:val="clear" w:color="auto" w:fill="FFFFFF"/>
        </w:rPr>
        <w:br/>
      </w:r>
      <w:r w:rsidRPr="008222C8">
        <w:rPr>
          <w:rFonts w:eastAsia="Times New Roman" w:cstheme="minorHAnsi"/>
          <w:sz w:val="24"/>
          <w:szCs w:val="24"/>
          <w:shd w:val="clear" w:color="auto" w:fill="FFFFFF"/>
        </w:rPr>
        <w:t>-</w:t>
      </w:r>
      <w:r w:rsidRPr="003B6AD1">
        <w:rPr>
          <w:rFonts w:cstheme="minorHAnsi"/>
          <w:sz w:val="24"/>
          <w:szCs w:val="24"/>
        </w:rPr>
        <w:t xml:space="preserve">Ελένη </w:t>
      </w:r>
      <w:proofErr w:type="spellStart"/>
      <w:r w:rsidRPr="003B6AD1">
        <w:rPr>
          <w:rFonts w:cstheme="minorHAnsi"/>
          <w:sz w:val="24"/>
          <w:szCs w:val="24"/>
        </w:rPr>
        <w:t>Τσαλκατίδου</w:t>
      </w:r>
      <w:proofErr w:type="spellEnd"/>
      <w:r w:rsidRPr="003B6AD1">
        <w:rPr>
          <w:rFonts w:cstheme="minorHAnsi"/>
          <w:sz w:val="24"/>
          <w:szCs w:val="24"/>
        </w:rPr>
        <w:t>, Υπ. διδάκτ</w:t>
      </w:r>
      <w:r w:rsidR="00D160E4">
        <w:rPr>
          <w:rFonts w:cstheme="minorHAnsi"/>
          <w:sz w:val="24"/>
          <w:szCs w:val="24"/>
        </w:rPr>
        <w:t>ορα</w:t>
      </w:r>
      <w:r w:rsidRPr="003B6AD1">
        <w:rPr>
          <w:rFonts w:cstheme="minorHAnsi"/>
          <w:sz w:val="24"/>
          <w:szCs w:val="24"/>
        </w:rPr>
        <w:t xml:space="preserve"> ΕΚΠΑ, Δημοσιογράφο - Μέλος ΕΣΗΕΜΘ</w:t>
      </w:r>
      <w:r w:rsidR="0023707C">
        <w:rPr>
          <w:rFonts w:cstheme="minorHAnsi"/>
          <w:sz w:val="24"/>
          <w:szCs w:val="24"/>
        </w:rPr>
        <w:t>,</w:t>
      </w:r>
    </w:p>
    <w:p w:rsidR="003B6AD1" w:rsidRPr="003B6AD1" w:rsidRDefault="003B6AD1" w:rsidP="00307C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2C8">
        <w:rPr>
          <w:rFonts w:eastAsia="Times New Roman" w:cstheme="minorHAnsi"/>
          <w:sz w:val="24"/>
          <w:szCs w:val="24"/>
          <w:shd w:val="clear" w:color="auto" w:fill="FFFFFF"/>
        </w:rPr>
        <w:t>-</w:t>
      </w:r>
      <w:r w:rsidRPr="003B6AD1">
        <w:rPr>
          <w:rFonts w:cstheme="minorHAnsi"/>
          <w:sz w:val="24"/>
          <w:szCs w:val="24"/>
        </w:rPr>
        <w:t xml:space="preserve">Μάνο </w:t>
      </w:r>
      <w:proofErr w:type="spellStart"/>
      <w:r w:rsidRPr="003B6AD1">
        <w:rPr>
          <w:rFonts w:cstheme="minorHAnsi"/>
          <w:sz w:val="24"/>
          <w:szCs w:val="24"/>
        </w:rPr>
        <w:t>Τσαλαμανιό</w:t>
      </w:r>
      <w:proofErr w:type="spellEnd"/>
      <w:r w:rsidRPr="003B6AD1">
        <w:rPr>
          <w:rFonts w:cstheme="minorHAnsi"/>
          <w:sz w:val="24"/>
          <w:szCs w:val="24"/>
        </w:rPr>
        <w:t>, Διευθυντή Τμήματος Ψυχιατρικής Παιδιών-Εφήβων - Διευθυντής Ψυχιατρικού Τομέα  Γ.Ν. «Ασκληπιείο Βούλας»</w:t>
      </w:r>
    </w:p>
    <w:p w:rsidR="003B6AD1" w:rsidRPr="003B6AD1" w:rsidRDefault="003B6AD1" w:rsidP="00307C7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FF"/>
        </w:rPr>
      </w:pPr>
      <w:r w:rsidRPr="008222C8">
        <w:rPr>
          <w:rFonts w:eastAsia="Times New Roman" w:cstheme="minorHAnsi"/>
          <w:sz w:val="24"/>
          <w:szCs w:val="24"/>
          <w:shd w:val="clear" w:color="auto" w:fill="FFFFFF"/>
        </w:rPr>
        <w:t>-</w:t>
      </w:r>
      <w:r w:rsidRPr="003B6AD1">
        <w:rPr>
          <w:rFonts w:eastAsia="Times New Roman" w:cstheme="minorHAnsi"/>
          <w:sz w:val="24"/>
          <w:szCs w:val="24"/>
          <w:shd w:val="clear" w:color="auto" w:fill="FFFFFF"/>
        </w:rPr>
        <w:t xml:space="preserve">Ζωή Γαβριηλίδου, Καθηγήτρια Γλωσσολογίας, Αντιπρύτανη Δημοκριτείου Πανεπιστημίου Θράκης </w:t>
      </w:r>
    </w:p>
    <w:p w:rsidR="003B6AD1" w:rsidRPr="008222C8" w:rsidRDefault="003B6AD1" w:rsidP="00307C79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8222C8">
        <w:rPr>
          <w:rFonts w:eastAsia="Times New Roman" w:cstheme="minorHAnsi"/>
          <w:sz w:val="24"/>
          <w:szCs w:val="24"/>
        </w:rPr>
        <w:t>-</w:t>
      </w:r>
      <w:r w:rsidRPr="003B6AD1">
        <w:rPr>
          <w:rFonts w:eastAsia="Times New Roman" w:cstheme="minorHAnsi"/>
          <w:sz w:val="24"/>
          <w:szCs w:val="24"/>
          <w:shd w:val="clear" w:color="auto" w:fill="FFFFFF"/>
        </w:rPr>
        <w:t xml:space="preserve">Ελένη Καραντζόλα, Καθηγήτρια Γλωσσολογίας Πανεπιστημίου Αιγαίου, </w:t>
      </w:r>
    </w:p>
    <w:p w:rsidR="003B6AD1" w:rsidRPr="008222C8" w:rsidRDefault="003B6AD1" w:rsidP="00307C7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E4E6EB"/>
        </w:rPr>
      </w:pPr>
      <w:r w:rsidRPr="008222C8">
        <w:rPr>
          <w:rFonts w:eastAsia="Times New Roman" w:cstheme="minorHAnsi"/>
          <w:sz w:val="24"/>
          <w:szCs w:val="24"/>
          <w:shd w:val="clear" w:color="auto" w:fill="FFFFFF"/>
        </w:rPr>
        <w:t>-</w:t>
      </w:r>
      <w:r w:rsidRPr="003B6AD1">
        <w:rPr>
          <w:rFonts w:cstheme="minorHAnsi"/>
          <w:sz w:val="24"/>
          <w:szCs w:val="24"/>
          <w:shd w:val="clear" w:color="auto" w:fill="E4E6EB"/>
        </w:rPr>
        <w:t xml:space="preserve">Ευάγγελο </w:t>
      </w:r>
      <w:proofErr w:type="spellStart"/>
      <w:r w:rsidRPr="003B6AD1">
        <w:rPr>
          <w:rFonts w:cstheme="minorHAnsi"/>
          <w:sz w:val="24"/>
          <w:szCs w:val="24"/>
          <w:shd w:val="clear" w:color="auto" w:fill="E4E6EB"/>
        </w:rPr>
        <w:t>Ιντζίδη</w:t>
      </w:r>
      <w:proofErr w:type="spellEnd"/>
      <w:r w:rsidRPr="003B6AD1">
        <w:rPr>
          <w:rFonts w:cstheme="minorHAnsi"/>
          <w:sz w:val="24"/>
          <w:szCs w:val="24"/>
          <w:shd w:val="clear" w:color="auto" w:fill="E4E6EB"/>
        </w:rPr>
        <w:t>, μέλος ΕΔΙΠ Τμήματος Φιλολογίας ΕΚΠΑ</w:t>
      </w:r>
      <w:r w:rsidR="00C03618" w:rsidRPr="008222C8">
        <w:rPr>
          <w:rFonts w:cstheme="minorHAnsi"/>
          <w:sz w:val="24"/>
          <w:szCs w:val="24"/>
          <w:shd w:val="clear" w:color="auto" w:fill="E4E6EB"/>
        </w:rPr>
        <w:t>.</w:t>
      </w:r>
    </w:p>
    <w:p w:rsidR="00C03618" w:rsidRPr="008222C8" w:rsidRDefault="00C03618" w:rsidP="00307C7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E4E6EB"/>
        </w:rPr>
      </w:pPr>
    </w:p>
    <w:p w:rsidR="008222C8" w:rsidRPr="008222C8" w:rsidRDefault="00C03618" w:rsidP="00307C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2C8">
        <w:rPr>
          <w:rFonts w:cstheme="minorHAnsi"/>
          <w:sz w:val="24"/>
          <w:szCs w:val="24"/>
          <w:shd w:val="clear" w:color="auto" w:fill="E4E6EB"/>
        </w:rPr>
        <w:t xml:space="preserve">Τέλος θερμές ευχαριστίες απευθύνονται </w:t>
      </w:r>
      <w:proofErr w:type="spellStart"/>
      <w:r w:rsidRPr="008222C8">
        <w:rPr>
          <w:rFonts w:cstheme="minorHAnsi"/>
          <w:sz w:val="24"/>
          <w:szCs w:val="24"/>
          <w:shd w:val="clear" w:color="auto" w:fill="E4E6EB"/>
        </w:rPr>
        <w:t>στο</w:t>
      </w:r>
      <w:r w:rsidR="008222C8" w:rsidRPr="008222C8">
        <w:rPr>
          <w:rFonts w:cstheme="minorHAnsi"/>
          <w:sz w:val="24"/>
          <w:szCs w:val="24"/>
        </w:rPr>
        <w:t>Γαλλικό</w:t>
      </w:r>
      <w:proofErr w:type="spellEnd"/>
      <w:r w:rsidR="008222C8" w:rsidRPr="008222C8">
        <w:rPr>
          <w:rFonts w:cstheme="minorHAnsi"/>
          <w:sz w:val="24"/>
          <w:szCs w:val="24"/>
        </w:rPr>
        <w:t xml:space="preserve"> Τμήμα του Ομίλου Ευρωπαϊκού Τύπου (</w:t>
      </w:r>
      <w:proofErr w:type="spellStart"/>
      <w:r w:rsidR="008222C8" w:rsidRPr="008222C8">
        <w:rPr>
          <w:rFonts w:cstheme="minorHAnsi"/>
          <w:sz w:val="24"/>
          <w:szCs w:val="24"/>
          <w:lang w:val="en-US"/>
        </w:rPr>
        <w:t>ClubdelaPresseEurop</w:t>
      </w:r>
      <w:proofErr w:type="spellEnd"/>
      <w:r w:rsidR="008222C8" w:rsidRPr="008222C8">
        <w:rPr>
          <w:rFonts w:cstheme="minorHAnsi"/>
          <w:sz w:val="24"/>
          <w:szCs w:val="24"/>
        </w:rPr>
        <w:t>é</w:t>
      </w:r>
      <w:proofErr w:type="spellStart"/>
      <w:r w:rsidR="008222C8" w:rsidRPr="008222C8">
        <w:rPr>
          <w:rFonts w:cstheme="minorHAnsi"/>
          <w:sz w:val="24"/>
          <w:szCs w:val="24"/>
          <w:lang w:val="en-US"/>
        </w:rPr>
        <w:t>enne</w:t>
      </w:r>
      <w:proofErr w:type="spellEnd"/>
      <w:r w:rsidR="008222C8" w:rsidRPr="008222C8">
        <w:rPr>
          <w:rFonts w:cstheme="minorHAnsi"/>
          <w:sz w:val="24"/>
          <w:szCs w:val="24"/>
        </w:rPr>
        <w:t xml:space="preserve">, </w:t>
      </w:r>
      <w:r w:rsidR="008222C8" w:rsidRPr="008222C8">
        <w:rPr>
          <w:rFonts w:cstheme="minorHAnsi"/>
          <w:sz w:val="24"/>
          <w:szCs w:val="24"/>
          <w:lang w:val="en-US"/>
        </w:rPr>
        <w:t>Paris</w:t>
      </w:r>
      <w:r w:rsidR="008222C8" w:rsidRPr="008222C8">
        <w:rPr>
          <w:rFonts w:cstheme="minorHAnsi"/>
          <w:sz w:val="24"/>
          <w:szCs w:val="24"/>
        </w:rPr>
        <w:t xml:space="preserve">), στο </w:t>
      </w:r>
      <w:r w:rsidR="008222C8" w:rsidRPr="008222C8">
        <w:rPr>
          <w:rFonts w:cstheme="minorHAnsi"/>
          <w:sz w:val="24"/>
          <w:szCs w:val="24"/>
          <w:lang w:val="en-US"/>
        </w:rPr>
        <w:t>CNNGreece</w:t>
      </w:r>
      <w:r w:rsidR="008222C8" w:rsidRPr="008222C8">
        <w:rPr>
          <w:rFonts w:cstheme="minorHAnsi"/>
          <w:sz w:val="24"/>
          <w:szCs w:val="24"/>
        </w:rPr>
        <w:t xml:space="preserve"> που ήταν χορηγός επικοινωνίας του προγράμματος, καθώς και προς όλα τα ΜΜΕ της Ηπείρου που στήριξαν και πρόβαλλαν το πρόγραμμα </w:t>
      </w:r>
      <w:r w:rsidR="00D160E4">
        <w:rPr>
          <w:rFonts w:cstheme="minorHAnsi"/>
          <w:sz w:val="24"/>
          <w:szCs w:val="24"/>
        </w:rPr>
        <w:t xml:space="preserve">σε όλη </w:t>
      </w:r>
      <w:r w:rsidR="008222C8" w:rsidRPr="008222C8">
        <w:rPr>
          <w:rFonts w:cstheme="minorHAnsi"/>
          <w:sz w:val="24"/>
          <w:szCs w:val="24"/>
        </w:rPr>
        <w:t xml:space="preserve">τη διάρκεια της διεξαγωγής του. </w:t>
      </w:r>
    </w:p>
    <w:p w:rsidR="00C03618" w:rsidRPr="003B6AD1" w:rsidRDefault="00C03618" w:rsidP="00307C79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0F77D8" w:rsidRPr="008222C8" w:rsidRDefault="000F77D8" w:rsidP="008222C8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8222C8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0F77D8" w:rsidRPr="008222C8" w:rsidRDefault="000F77D8" w:rsidP="000C5C99">
      <w:pPr>
        <w:pStyle w:val="Web"/>
        <w:shd w:val="clear" w:color="auto" w:fill="F3F3F3"/>
        <w:spacing w:after="0" w:line="24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E45D4E" w:rsidRPr="00E45D4E" w:rsidRDefault="00E45D4E" w:rsidP="00E45D4E">
      <w:pPr>
        <w:shd w:val="clear" w:color="auto" w:fill="F3F3F3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E45D4E" w:rsidRPr="00E45D4E" w:rsidSect="00F50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574"/>
    <w:multiLevelType w:val="hybridMultilevel"/>
    <w:tmpl w:val="619AB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2070"/>
    <w:multiLevelType w:val="multilevel"/>
    <w:tmpl w:val="243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3AEC"/>
    <w:rsid w:val="000B0EEE"/>
    <w:rsid w:val="000C31FF"/>
    <w:rsid w:val="000C5C99"/>
    <w:rsid w:val="000D56A9"/>
    <w:rsid w:val="000E1308"/>
    <w:rsid w:val="000E6121"/>
    <w:rsid w:val="000F3AEC"/>
    <w:rsid w:val="000F77D8"/>
    <w:rsid w:val="00120ADA"/>
    <w:rsid w:val="00176923"/>
    <w:rsid w:val="00193586"/>
    <w:rsid w:val="001A2F13"/>
    <w:rsid w:val="00201375"/>
    <w:rsid w:val="0023707C"/>
    <w:rsid w:val="00243860"/>
    <w:rsid w:val="002715BF"/>
    <w:rsid w:val="00276D1C"/>
    <w:rsid w:val="002802D1"/>
    <w:rsid w:val="00284EBE"/>
    <w:rsid w:val="00293718"/>
    <w:rsid w:val="00307C79"/>
    <w:rsid w:val="003372AE"/>
    <w:rsid w:val="00342065"/>
    <w:rsid w:val="00357054"/>
    <w:rsid w:val="003760A0"/>
    <w:rsid w:val="00381362"/>
    <w:rsid w:val="00391181"/>
    <w:rsid w:val="003B6AD1"/>
    <w:rsid w:val="0048426A"/>
    <w:rsid w:val="0049463B"/>
    <w:rsid w:val="004C33B4"/>
    <w:rsid w:val="004F10FF"/>
    <w:rsid w:val="005021A3"/>
    <w:rsid w:val="005075B3"/>
    <w:rsid w:val="00507B19"/>
    <w:rsid w:val="0056760B"/>
    <w:rsid w:val="00567FA1"/>
    <w:rsid w:val="005D7A64"/>
    <w:rsid w:val="00611153"/>
    <w:rsid w:val="0063366B"/>
    <w:rsid w:val="0063603E"/>
    <w:rsid w:val="006375DD"/>
    <w:rsid w:val="00661E40"/>
    <w:rsid w:val="006912AB"/>
    <w:rsid w:val="006D4305"/>
    <w:rsid w:val="006D6C2E"/>
    <w:rsid w:val="007118C0"/>
    <w:rsid w:val="007319B8"/>
    <w:rsid w:val="007C3773"/>
    <w:rsid w:val="007F62F3"/>
    <w:rsid w:val="00816F52"/>
    <w:rsid w:val="008222C8"/>
    <w:rsid w:val="008423CA"/>
    <w:rsid w:val="00865FCB"/>
    <w:rsid w:val="0088284A"/>
    <w:rsid w:val="008910F5"/>
    <w:rsid w:val="008C361A"/>
    <w:rsid w:val="008C7A96"/>
    <w:rsid w:val="009231E0"/>
    <w:rsid w:val="00933B69"/>
    <w:rsid w:val="00936CF2"/>
    <w:rsid w:val="00951D95"/>
    <w:rsid w:val="00971DF6"/>
    <w:rsid w:val="009A3BE8"/>
    <w:rsid w:val="009F4756"/>
    <w:rsid w:val="00A07302"/>
    <w:rsid w:val="00A2576F"/>
    <w:rsid w:val="00A30E53"/>
    <w:rsid w:val="00A51319"/>
    <w:rsid w:val="00A93999"/>
    <w:rsid w:val="00A97E83"/>
    <w:rsid w:val="00AE4607"/>
    <w:rsid w:val="00BA6B69"/>
    <w:rsid w:val="00BD5588"/>
    <w:rsid w:val="00C03618"/>
    <w:rsid w:val="00C329C2"/>
    <w:rsid w:val="00C4408F"/>
    <w:rsid w:val="00CA6B3B"/>
    <w:rsid w:val="00CC3CCE"/>
    <w:rsid w:val="00CC5285"/>
    <w:rsid w:val="00CD0CCA"/>
    <w:rsid w:val="00CD3D83"/>
    <w:rsid w:val="00D007B3"/>
    <w:rsid w:val="00D014BF"/>
    <w:rsid w:val="00D160E4"/>
    <w:rsid w:val="00D22DE7"/>
    <w:rsid w:val="00D23927"/>
    <w:rsid w:val="00D478EF"/>
    <w:rsid w:val="00D66025"/>
    <w:rsid w:val="00E45D4E"/>
    <w:rsid w:val="00E95A35"/>
    <w:rsid w:val="00EA3DBC"/>
    <w:rsid w:val="00ED583E"/>
    <w:rsid w:val="00EE4176"/>
    <w:rsid w:val="00EE7B55"/>
    <w:rsid w:val="00F06E89"/>
    <w:rsid w:val="00F1796D"/>
    <w:rsid w:val="00F432CA"/>
    <w:rsid w:val="00F434A5"/>
    <w:rsid w:val="00F50530"/>
    <w:rsid w:val="00FA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Web">
    <w:name w:val="Normal (Web)"/>
    <w:basedOn w:val="a"/>
    <w:uiPriority w:val="99"/>
    <w:unhideWhenUsed/>
    <w:rsid w:val="006D4305"/>
    <w:rPr>
      <w:rFonts w:ascii="Times New Roman" w:hAnsi="Times New Roman" w:cs="Times New Roman"/>
      <w:sz w:val="24"/>
      <w:szCs w:val="24"/>
    </w:rPr>
  </w:style>
  <w:style w:type="paragraph" w:customStyle="1" w:styleId="ydpb54f1ee3msonormal">
    <w:name w:val="ydpb54f1ee3msonormal"/>
    <w:basedOn w:val="a"/>
    <w:rsid w:val="00951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F62F3"/>
    <w:rPr>
      <w:color w:val="0000FF"/>
      <w:u w:val="single"/>
    </w:rPr>
  </w:style>
  <w:style w:type="paragraph" w:customStyle="1" w:styleId="af2">
    <w:name w:val="a"/>
    <w:basedOn w:val="a"/>
    <w:uiPriority w:val="99"/>
    <w:rsid w:val="007F62F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p2">
    <w:name w:val="p2"/>
    <w:basedOn w:val="a"/>
    <w:uiPriority w:val="99"/>
    <w:rsid w:val="007F6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p3">
    <w:name w:val="p3"/>
    <w:basedOn w:val="a"/>
    <w:uiPriority w:val="99"/>
    <w:rsid w:val="007F6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7F62F3"/>
  </w:style>
  <w:style w:type="character" w:customStyle="1" w:styleId="s3">
    <w:name w:val="s3"/>
    <w:basedOn w:val="a0"/>
    <w:rsid w:val="007F62F3"/>
  </w:style>
  <w:style w:type="character" w:customStyle="1" w:styleId="s4">
    <w:name w:val="s4"/>
    <w:basedOn w:val="a0"/>
    <w:rsid w:val="007F62F3"/>
  </w:style>
  <w:style w:type="character" w:customStyle="1" w:styleId="s5">
    <w:name w:val="s5"/>
    <w:basedOn w:val="a0"/>
    <w:rsid w:val="007F62F3"/>
  </w:style>
  <w:style w:type="paragraph" w:customStyle="1" w:styleId="xmsonormal">
    <w:name w:val="x_msonormal"/>
    <w:basedOn w:val="a"/>
    <w:rsid w:val="00D478EF"/>
    <w:pPr>
      <w:spacing w:after="0" w:line="240" w:lineRule="auto"/>
    </w:pPr>
    <w:rPr>
      <w:rFonts w:ascii="Calibri" w:eastAsiaTheme="minorEastAsia" w:hAnsi="Calibri" w:cs="Calibri"/>
      <w:lang w:eastAsia="el-GR"/>
    </w:rPr>
  </w:style>
  <w:style w:type="paragraph" w:customStyle="1" w:styleId="BodyA">
    <w:name w:val="Body A"/>
    <w:rsid w:val="00A30E53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8E8-6826-4337-88C5-67078C38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Varsani</cp:lastModifiedBy>
  <cp:revision>2</cp:revision>
  <dcterms:created xsi:type="dcterms:W3CDTF">2021-04-12T05:31:00Z</dcterms:created>
  <dcterms:modified xsi:type="dcterms:W3CDTF">2021-04-12T05:31:00Z</dcterms:modified>
</cp:coreProperties>
</file>