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Pr="00C4388F" w:rsidRDefault="00955FA7" w:rsidP="00955FA7">
      <w:pPr>
        <w:spacing w:before="120" w:line="276" w:lineRule="auto"/>
        <w:jc w:val="center"/>
        <w:rPr>
          <w:rFonts w:ascii="Calibri" w:hAnsi="Calibri" w:cs="Arial"/>
          <w:color w:val="000000" w:themeColor="text1"/>
          <w:lang w:val="el-GR"/>
        </w:rPr>
      </w:pPr>
      <w:r w:rsidRPr="00C4388F">
        <w:rPr>
          <w:rFonts w:ascii="Calibri" w:hAnsi="Calibri" w:cs="Arial"/>
          <w:b/>
          <w:color w:val="000000" w:themeColor="text1"/>
          <w:lang w:val="el-GR"/>
        </w:rPr>
        <w:t>ΠΕΡΙΓΡΑΜΜΑ ΜΑΘΗΜΑΤΟΣ</w:t>
      </w:r>
    </w:p>
    <w:p w:rsidR="00955FA7" w:rsidRPr="00C4388F"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themeColor="text1"/>
          <w:sz w:val="22"/>
          <w:szCs w:val="22"/>
        </w:rPr>
      </w:pPr>
      <w:r w:rsidRPr="00C4388F">
        <w:rPr>
          <w:rFonts w:ascii="Calibri" w:hAnsi="Calibri" w:cs="Arial"/>
          <w:b/>
          <w:color w:val="000000" w:themeColor="text1"/>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RPr="00C4388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C4388F" w:rsidRDefault="00955FA7" w:rsidP="006F5EAE">
            <w:pPr>
              <w:spacing w:after="80"/>
              <w:jc w:val="right"/>
              <w:rPr>
                <w:rFonts w:ascii="Calibri" w:hAnsi="Calibri" w:cs="Arial"/>
                <w:b/>
                <w:color w:val="000000" w:themeColor="text1"/>
                <w:sz w:val="20"/>
                <w:szCs w:val="20"/>
                <w:lang w:val="el-GR"/>
              </w:rPr>
            </w:pPr>
            <w:r w:rsidRPr="00C4388F">
              <w:rPr>
                <w:rFonts w:ascii="Calibri" w:hAnsi="Calibri" w:cs="Arial"/>
                <w:b/>
                <w:color w:val="000000" w:themeColor="text1"/>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C4388F" w:rsidRDefault="008E7C79" w:rsidP="006F5EAE">
            <w:pPr>
              <w:spacing w:after="80"/>
              <w:rPr>
                <w:rFonts w:ascii="Calibri" w:hAnsi="Calibri" w:cs="Arial"/>
                <w:color w:val="000000" w:themeColor="text1"/>
                <w:sz w:val="20"/>
                <w:szCs w:val="20"/>
                <w:lang w:val="el-GR"/>
              </w:rPr>
            </w:pPr>
            <w:r w:rsidRPr="00C4388F">
              <w:rPr>
                <w:rFonts w:ascii="Calibri" w:hAnsi="Calibri" w:cs="Arial"/>
                <w:color w:val="000000" w:themeColor="text1"/>
                <w:sz w:val="20"/>
                <w:szCs w:val="20"/>
                <w:lang w:val="el-GR"/>
              </w:rPr>
              <w:t xml:space="preserve">ΕΠΙΣΤΗΜΩΝ ΑΓΩΓΗΣ </w:t>
            </w:r>
          </w:p>
        </w:tc>
      </w:tr>
      <w:tr w:rsidR="00955FA7" w:rsidRPr="00C4388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C4388F" w:rsidRDefault="00955FA7" w:rsidP="006F5EAE">
            <w:pPr>
              <w:spacing w:after="80"/>
              <w:jc w:val="right"/>
              <w:rPr>
                <w:rFonts w:ascii="Calibri" w:hAnsi="Calibri" w:cs="Arial"/>
                <w:b/>
                <w:color w:val="000000" w:themeColor="text1"/>
                <w:sz w:val="20"/>
                <w:szCs w:val="20"/>
                <w:lang w:val="el-GR"/>
              </w:rPr>
            </w:pPr>
            <w:r w:rsidRPr="00C4388F">
              <w:rPr>
                <w:rFonts w:ascii="Calibri" w:hAnsi="Calibri" w:cs="Arial"/>
                <w:b/>
                <w:color w:val="000000" w:themeColor="text1"/>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C4388F" w:rsidRDefault="008E7C79" w:rsidP="006F5EAE">
            <w:pPr>
              <w:spacing w:after="80"/>
              <w:rPr>
                <w:rFonts w:ascii="Calibri" w:hAnsi="Calibri" w:cs="Arial"/>
                <w:color w:val="000000" w:themeColor="text1"/>
                <w:sz w:val="20"/>
                <w:szCs w:val="20"/>
                <w:lang w:val="el-GR"/>
              </w:rPr>
            </w:pPr>
            <w:r w:rsidRPr="00C4388F">
              <w:rPr>
                <w:rFonts w:ascii="Calibri" w:hAnsi="Calibri" w:cs="Arial"/>
                <w:color w:val="000000" w:themeColor="text1"/>
                <w:sz w:val="20"/>
                <w:szCs w:val="20"/>
                <w:lang w:val="el-GR"/>
              </w:rPr>
              <w:t xml:space="preserve">ΠΑΙΔΑΓΩΓΙΚΟ ΤΜΗΜΑ ΝΗΠΙΑΓΩΓΩΝ </w:t>
            </w:r>
          </w:p>
        </w:tc>
      </w:tr>
      <w:tr w:rsidR="00955FA7" w:rsidRPr="00C4388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C4388F" w:rsidRDefault="00955FA7" w:rsidP="006F5EAE">
            <w:pPr>
              <w:spacing w:after="80"/>
              <w:jc w:val="right"/>
              <w:rPr>
                <w:rFonts w:ascii="Calibri" w:hAnsi="Calibri" w:cs="Arial"/>
                <w:b/>
                <w:color w:val="000000" w:themeColor="text1"/>
                <w:sz w:val="20"/>
                <w:szCs w:val="20"/>
                <w:lang w:val="el-GR"/>
              </w:rPr>
            </w:pPr>
            <w:r w:rsidRPr="00C4388F">
              <w:rPr>
                <w:rFonts w:ascii="Calibri" w:hAnsi="Calibri" w:cs="Arial"/>
                <w:b/>
                <w:color w:val="000000" w:themeColor="text1"/>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C4388F" w:rsidRDefault="008E7C79" w:rsidP="006F5EAE">
            <w:pPr>
              <w:spacing w:after="80"/>
              <w:rPr>
                <w:rFonts w:ascii="Calibri" w:hAnsi="Calibri" w:cs="Arial"/>
                <w:color w:val="000000" w:themeColor="text1"/>
                <w:sz w:val="20"/>
                <w:szCs w:val="20"/>
                <w:lang w:val="el-GR"/>
              </w:rPr>
            </w:pPr>
            <w:r w:rsidRPr="00C4388F">
              <w:rPr>
                <w:rFonts w:ascii="Calibri" w:hAnsi="Calibri" w:cs="Arial"/>
                <w:color w:val="000000" w:themeColor="text1"/>
                <w:sz w:val="20"/>
                <w:szCs w:val="20"/>
                <w:lang w:val="el-GR"/>
              </w:rPr>
              <w:t>6</w:t>
            </w:r>
          </w:p>
        </w:tc>
      </w:tr>
      <w:tr w:rsidR="00955FA7" w:rsidRPr="00C4388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C4388F" w:rsidRDefault="00955FA7" w:rsidP="006F5EAE">
            <w:pPr>
              <w:spacing w:after="80"/>
              <w:jc w:val="right"/>
              <w:rPr>
                <w:rFonts w:ascii="Calibri" w:hAnsi="Calibri" w:cs="Arial"/>
                <w:b/>
                <w:color w:val="000000" w:themeColor="text1"/>
                <w:sz w:val="20"/>
                <w:szCs w:val="20"/>
              </w:rPr>
            </w:pPr>
            <w:r w:rsidRPr="00C4388F">
              <w:rPr>
                <w:rFonts w:ascii="Calibri" w:hAnsi="Calibri" w:cs="Arial"/>
                <w:b/>
                <w:color w:val="000000" w:themeColor="text1"/>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Pr="00C4388F" w:rsidRDefault="0099183E" w:rsidP="006F5EAE">
            <w:pPr>
              <w:spacing w:after="80"/>
              <w:rPr>
                <w:rFonts w:asciiTheme="minorHAnsi" w:hAnsiTheme="minorHAnsi" w:cstheme="minorHAnsi"/>
                <w:b/>
                <w:color w:val="000000" w:themeColor="text1"/>
                <w:sz w:val="20"/>
                <w:szCs w:val="20"/>
                <w:lang w:val="el-GR"/>
              </w:rPr>
            </w:pPr>
            <w:r w:rsidRPr="00C4388F">
              <w:rPr>
                <w:rFonts w:asciiTheme="minorHAnsi" w:hAnsiTheme="minorHAnsi" w:cstheme="minorHAnsi"/>
                <w:color w:val="000000" w:themeColor="text1"/>
                <w:sz w:val="20"/>
                <w:szCs w:val="18"/>
                <w:lang w:val="el-GR" w:eastAsia="el-GR"/>
              </w:rPr>
              <w:t>ΝΥ117α</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Pr="00C4388F" w:rsidRDefault="00955FA7" w:rsidP="006F5EAE">
            <w:pPr>
              <w:spacing w:after="80"/>
              <w:jc w:val="right"/>
              <w:rPr>
                <w:rFonts w:ascii="Calibri" w:hAnsi="Calibri" w:cs="Arial"/>
                <w:b/>
                <w:color w:val="000000" w:themeColor="text1"/>
                <w:sz w:val="20"/>
                <w:szCs w:val="20"/>
              </w:rPr>
            </w:pPr>
            <w:r w:rsidRPr="00C4388F">
              <w:rPr>
                <w:rFonts w:ascii="Calibri" w:hAnsi="Calibri" w:cs="Arial"/>
                <w:b/>
                <w:color w:val="000000" w:themeColor="text1"/>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Pr="006F5EAE" w:rsidRDefault="002B2EA9" w:rsidP="006F5EAE">
            <w:pPr>
              <w:spacing w:after="80"/>
              <w:rPr>
                <w:rFonts w:ascii="Calibri" w:hAnsi="Calibri" w:cs="Arial"/>
                <w:color w:val="000000" w:themeColor="text1"/>
                <w:sz w:val="20"/>
                <w:szCs w:val="20"/>
                <w:lang w:val="el-GR"/>
              </w:rPr>
            </w:pPr>
            <w:r w:rsidRPr="006F5EAE">
              <w:rPr>
                <w:rFonts w:ascii="Calibri" w:hAnsi="Calibri" w:cs="Arial"/>
                <w:color w:val="000000" w:themeColor="text1"/>
                <w:sz w:val="20"/>
                <w:szCs w:val="20"/>
                <w:lang w:val="el-GR"/>
              </w:rPr>
              <w:t xml:space="preserve">Η </w:t>
            </w:r>
          </w:p>
        </w:tc>
      </w:tr>
      <w:tr w:rsidR="00955FA7" w:rsidRPr="00C4388F"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C4388F" w:rsidRDefault="00955FA7" w:rsidP="006F5EAE">
            <w:pPr>
              <w:spacing w:after="80"/>
              <w:jc w:val="right"/>
              <w:rPr>
                <w:rFonts w:ascii="Calibri" w:hAnsi="Calibri" w:cs="Arial"/>
                <w:b/>
                <w:color w:val="000000" w:themeColor="text1"/>
                <w:sz w:val="20"/>
                <w:szCs w:val="20"/>
                <w:lang w:val="el-GR"/>
              </w:rPr>
            </w:pPr>
            <w:r w:rsidRPr="00C4388F">
              <w:rPr>
                <w:rFonts w:ascii="Calibri" w:hAnsi="Calibri" w:cs="Arial"/>
                <w:b/>
                <w:color w:val="000000" w:themeColor="text1"/>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C4388F" w:rsidRDefault="008E7C79" w:rsidP="006F5EAE">
            <w:pPr>
              <w:spacing w:after="80"/>
              <w:rPr>
                <w:rFonts w:ascii="Calibri" w:hAnsi="Calibri" w:cs="Arial"/>
                <w:color w:val="000000" w:themeColor="text1"/>
                <w:sz w:val="20"/>
                <w:szCs w:val="20"/>
              </w:rPr>
            </w:pPr>
            <w:r w:rsidRPr="00C4388F">
              <w:rPr>
                <w:rFonts w:ascii="Calibri" w:hAnsi="Calibri" w:cs="Arial"/>
                <w:color w:val="000000" w:themeColor="text1"/>
                <w:sz w:val="20"/>
                <w:szCs w:val="20"/>
                <w:lang w:val="el-GR"/>
              </w:rPr>
              <w:t>ΔΙΔΑΣΚΑΛΙΑ-ΕΦΑΡΜΟΓΕΣ-Ι</w:t>
            </w:r>
            <w:r w:rsidR="0099183E" w:rsidRPr="00C4388F">
              <w:rPr>
                <w:rFonts w:ascii="Calibri" w:hAnsi="Calibri" w:cs="Arial"/>
                <w:color w:val="000000" w:themeColor="text1"/>
                <w:sz w:val="20"/>
                <w:szCs w:val="20"/>
              </w:rPr>
              <w:t>I</w:t>
            </w:r>
          </w:p>
        </w:tc>
      </w:tr>
      <w:tr w:rsidR="00955FA7" w:rsidRPr="00C4388F"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C4388F" w:rsidRDefault="00955FA7" w:rsidP="006F5EAE">
            <w:pPr>
              <w:spacing w:after="80"/>
              <w:jc w:val="center"/>
              <w:rPr>
                <w:rFonts w:ascii="Calibri" w:hAnsi="Calibri" w:cs="Arial"/>
                <w:b/>
                <w:color w:val="000000" w:themeColor="text1"/>
                <w:sz w:val="20"/>
                <w:szCs w:val="20"/>
                <w:lang w:val="el-GR"/>
              </w:rPr>
            </w:pPr>
            <w:r w:rsidRPr="00C4388F">
              <w:rPr>
                <w:rFonts w:ascii="Calibri" w:hAnsi="Calibri" w:cs="Arial"/>
                <w:b/>
                <w:color w:val="000000" w:themeColor="text1"/>
                <w:sz w:val="20"/>
                <w:szCs w:val="20"/>
                <w:lang w:val="el-GR"/>
              </w:rPr>
              <w:t xml:space="preserve">ΑΥΤΟΤΕΛΕΙΣ ΔΙΔΑΚΤΙΚΕΣ ΔΡΑΣΤΗΡΙΟΤΗΤΕΣ </w:t>
            </w:r>
            <w:r w:rsidRPr="00C4388F">
              <w:rPr>
                <w:rFonts w:ascii="Calibri" w:hAnsi="Calibri" w:cs="Arial"/>
                <w:b/>
                <w:color w:val="000000" w:themeColor="text1"/>
                <w:sz w:val="20"/>
                <w:szCs w:val="20"/>
                <w:lang w:val="el-GR"/>
              </w:rPr>
              <w:br/>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C4388F" w:rsidRDefault="00955FA7" w:rsidP="006F5EAE">
            <w:pPr>
              <w:spacing w:after="80"/>
              <w:jc w:val="center"/>
              <w:rPr>
                <w:rFonts w:ascii="Calibri" w:hAnsi="Calibri" w:cs="Arial"/>
                <w:b/>
                <w:color w:val="000000" w:themeColor="text1"/>
                <w:sz w:val="20"/>
                <w:szCs w:val="20"/>
                <w:lang w:val="el-GR"/>
              </w:rPr>
            </w:pPr>
            <w:r w:rsidRPr="00C4388F">
              <w:rPr>
                <w:rFonts w:ascii="Calibri" w:hAnsi="Calibri" w:cs="Arial"/>
                <w:b/>
                <w:color w:val="000000" w:themeColor="text1"/>
                <w:sz w:val="20"/>
                <w:szCs w:val="20"/>
                <w:lang w:val="el-GR"/>
              </w:rPr>
              <w:t>ΕΒΔΟΜΑΔΙΑΙΕΣ</w:t>
            </w:r>
            <w:r w:rsidRPr="00C4388F">
              <w:rPr>
                <w:rFonts w:ascii="Calibri" w:hAnsi="Calibri" w:cs="Arial"/>
                <w:b/>
                <w:color w:val="000000" w:themeColor="text1"/>
                <w:sz w:val="20"/>
                <w:szCs w:val="20"/>
                <w:lang w:val="el-GR"/>
              </w:rPr>
              <w:br/>
              <w:t>ΩΡΕΣ Δ</w:t>
            </w:r>
            <w:r w:rsidRPr="00C4388F">
              <w:rPr>
                <w:rFonts w:ascii="Calibri" w:hAnsi="Calibri" w:cs="Arial"/>
                <w:b/>
                <w:color w:val="000000" w:themeColor="text1"/>
                <w:sz w:val="20"/>
                <w:szCs w:val="20"/>
                <w:shd w:val="clear" w:color="auto" w:fill="DDD9C3"/>
                <w:lang w:val="el-GR"/>
              </w:rPr>
              <w:t>ΙΔ</w:t>
            </w:r>
            <w:r w:rsidRPr="00C4388F">
              <w:rPr>
                <w:rFonts w:ascii="Calibri" w:hAnsi="Calibri" w:cs="Arial"/>
                <w:b/>
                <w:color w:val="000000" w:themeColor="text1"/>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C4388F" w:rsidRDefault="00955FA7" w:rsidP="006F5EAE">
            <w:pPr>
              <w:spacing w:after="80"/>
              <w:jc w:val="center"/>
              <w:rPr>
                <w:rFonts w:ascii="Calibri" w:hAnsi="Calibri" w:cs="Arial"/>
                <w:b/>
                <w:color w:val="000000" w:themeColor="text1"/>
                <w:sz w:val="20"/>
                <w:szCs w:val="20"/>
                <w:lang w:val="el-GR"/>
              </w:rPr>
            </w:pPr>
            <w:r w:rsidRPr="00C4388F">
              <w:rPr>
                <w:rFonts w:ascii="Calibri" w:hAnsi="Calibri" w:cs="Arial"/>
                <w:b/>
                <w:color w:val="000000" w:themeColor="text1"/>
                <w:sz w:val="20"/>
                <w:szCs w:val="20"/>
                <w:lang w:val="el-GR"/>
              </w:rPr>
              <w:t>ΠΙΣΤΩΤΙΚΕΣ ΜΟΝΑΔΕΣ</w:t>
            </w:r>
          </w:p>
        </w:tc>
      </w:tr>
      <w:tr w:rsidR="008B4D3C" w:rsidRPr="00C4388F" w:rsidTr="007C1C03">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8B4D3C" w:rsidRPr="00C4388F" w:rsidRDefault="002A1758" w:rsidP="006F5EAE">
            <w:pPr>
              <w:spacing w:after="80"/>
              <w:jc w:val="right"/>
              <w:rPr>
                <w:rFonts w:ascii="Calibri" w:hAnsi="Calibri" w:cs="Arial"/>
                <w:color w:val="000000" w:themeColor="text1"/>
                <w:sz w:val="20"/>
                <w:szCs w:val="20"/>
                <w:lang w:val="el-GR"/>
              </w:rPr>
            </w:pPr>
            <w:r>
              <w:rPr>
                <w:rFonts w:ascii="Calibri" w:hAnsi="Calibri" w:cs="Arial"/>
                <w:color w:val="000000" w:themeColor="text1"/>
                <w:sz w:val="20"/>
                <w:szCs w:val="20"/>
                <w:lang w:val="el-GR"/>
              </w:rPr>
              <w:t xml:space="preserve">Διαλέξεις και </w:t>
            </w:r>
            <w:proofErr w:type="spellStart"/>
            <w:r>
              <w:rPr>
                <w:rFonts w:ascii="Calibri" w:hAnsi="Calibri" w:cs="Arial"/>
                <w:color w:val="000000" w:themeColor="text1"/>
                <w:sz w:val="20"/>
                <w:szCs w:val="20"/>
                <w:lang w:val="el-GR"/>
              </w:rPr>
              <w:t>διαδραστική</w:t>
            </w:r>
            <w:proofErr w:type="spellEnd"/>
            <w:r>
              <w:rPr>
                <w:rFonts w:ascii="Calibri" w:hAnsi="Calibri" w:cs="Arial"/>
                <w:color w:val="000000" w:themeColor="text1"/>
                <w:sz w:val="20"/>
                <w:szCs w:val="20"/>
                <w:lang w:val="el-GR"/>
              </w:rPr>
              <w:t xml:space="preserve"> διδασκαλία </w:t>
            </w:r>
          </w:p>
        </w:tc>
        <w:tc>
          <w:tcPr>
            <w:tcW w:w="1559" w:type="dxa"/>
            <w:gridSpan w:val="2"/>
            <w:tcBorders>
              <w:top w:val="single" w:sz="4" w:space="0" w:color="auto"/>
              <w:left w:val="single" w:sz="4" w:space="0" w:color="auto"/>
              <w:bottom w:val="single" w:sz="4" w:space="0" w:color="auto"/>
              <w:right w:val="single" w:sz="4" w:space="0" w:color="auto"/>
            </w:tcBorders>
          </w:tcPr>
          <w:p w:rsidR="008B4D3C" w:rsidRPr="003E2F3F" w:rsidRDefault="00916760" w:rsidP="006F5EAE">
            <w:pPr>
              <w:spacing w:after="80"/>
              <w:jc w:val="center"/>
              <w:rPr>
                <w:rFonts w:ascii="Calibri" w:hAnsi="Calibri" w:cs="Arial"/>
                <w:color w:val="000000" w:themeColor="text1"/>
                <w:sz w:val="20"/>
                <w:szCs w:val="20"/>
                <w:lang w:val="el-GR"/>
              </w:rPr>
            </w:pPr>
            <w:r>
              <w:rPr>
                <w:rFonts w:ascii="Calibri" w:hAnsi="Calibri" w:cs="Arial"/>
                <w:color w:val="000000" w:themeColor="text1"/>
                <w:sz w:val="20"/>
                <w:szCs w:val="20"/>
                <w:lang w:val="el-GR"/>
              </w:rPr>
              <w:t>4 εβδομάδες Χ 3 ώρες</w:t>
            </w:r>
          </w:p>
        </w:tc>
        <w:tc>
          <w:tcPr>
            <w:tcW w:w="1240" w:type="dxa"/>
            <w:vMerge w:val="restart"/>
            <w:tcBorders>
              <w:top w:val="single" w:sz="4" w:space="0" w:color="auto"/>
              <w:left w:val="single" w:sz="4" w:space="0" w:color="auto"/>
              <w:right w:val="single" w:sz="4" w:space="0" w:color="auto"/>
            </w:tcBorders>
          </w:tcPr>
          <w:p w:rsidR="008B4D3C" w:rsidRPr="00C4388F" w:rsidRDefault="008B4D3C" w:rsidP="006F5EAE">
            <w:pPr>
              <w:spacing w:after="80"/>
              <w:jc w:val="center"/>
              <w:rPr>
                <w:rFonts w:ascii="Calibri" w:hAnsi="Calibri" w:cs="Arial"/>
                <w:color w:val="000000" w:themeColor="text1"/>
                <w:sz w:val="20"/>
                <w:szCs w:val="20"/>
                <w:lang w:val="el-GR"/>
              </w:rPr>
            </w:pPr>
            <w:r w:rsidRPr="00C4388F">
              <w:rPr>
                <w:rFonts w:ascii="Calibri" w:hAnsi="Calibri" w:cs="Arial"/>
                <w:color w:val="000000" w:themeColor="text1"/>
                <w:sz w:val="20"/>
                <w:szCs w:val="20"/>
                <w:lang w:val="el-GR"/>
              </w:rPr>
              <w:t>10</w:t>
            </w:r>
          </w:p>
        </w:tc>
      </w:tr>
      <w:tr w:rsidR="009144CE" w:rsidRPr="00C4388F" w:rsidTr="007C1C03">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144CE" w:rsidRDefault="009144CE" w:rsidP="006F5EAE">
            <w:pPr>
              <w:spacing w:after="80"/>
              <w:jc w:val="right"/>
              <w:rPr>
                <w:rFonts w:ascii="Calibri" w:hAnsi="Calibri" w:cs="Arial"/>
                <w:color w:val="000000" w:themeColor="text1"/>
                <w:sz w:val="20"/>
                <w:szCs w:val="20"/>
                <w:lang w:val="el-GR"/>
              </w:rPr>
            </w:pPr>
            <w:r>
              <w:rPr>
                <w:rFonts w:ascii="Calibri" w:hAnsi="Calibri" w:cs="Arial"/>
                <w:color w:val="000000" w:themeColor="text1"/>
                <w:sz w:val="20"/>
                <w:szCs w:val="20"/>
                <w:lang w:val="el-GR"/>
              </w:rPr>
              <w:t xml:space="preserve">Σεμινάρια </w:t>
            </w:r>
          </w:p>
        </w:tc>
        <w:tc>
          <w:tcPr>
            <w:tcW w:w="1559" w:type="dxa"/>
            <w:gridSpan w:val="2"/>
            <w:tcBorders>
              <w:top w:val="single" w:sz="4" w:space="0" w:color="auto"/>
              <w:left w:val="single" w:sz="4" w:space="0" w:color="auto"/>
              <w:bottom w:val="single" w:sz="4" w:space="0" w:color="auto"/>
              <w:right w:val="single" w:sz="4" w:space="0" w:color="auto"/>
            </w:tcBorders>
          </w:tcPr>
          <w:p w:rsidR="009144CE" w:rsidRDefault="00916760" w:rsidP="006F5EAE">
            <w:pPr>
              <w:spacing w:after="80"/>
              <w:jc w:val="center"/>
              <w:rPr>
                <w:rFonts w:ascii="Calibri" w:hAnsi="Calibri" w:cs="Arial"/>
                <w:color w:val="000000" w:themeColor="text1"/>
                <w:sz w:val="20"/>
                <w:szCs w:val="20"/>
                <w:lang w:val="el-GR"/>
              </w:rPr>
            </w:pPr>
            <w:r>
              <w:rPr>
                <w:rFonts w:ascii="Calibri" w:hAnsi="Calibri" w:cs="Arial"/>
                <w:color w:val="000000" w:themeColor="text1"/>
                <w:sz w:val="20"/>
                <w:szCs w:val="20"/>
                <w:lang w:val="el-GR"/>
              </w:rPr>
              <w:t>9 εβδ</w:t>
            </w:r>
            <w:bookmarkStart w:id="0" w:name="_GoBack"/>
            <w:bookmarkEnd w:id="0"/>
            <w:r>
              <w:rPr>
                <w:rFonts w:ascii="Calibri" w:hAnsi="Calibri" w:cs="Arial"/>
                <w:color w:val="000000" w:themeColor="text1"/>
                <w:sz w:val="20"/>
                <w:szCs w:val="20"/>
                <w:lang w:val="el-GR"/>
              </w:rPr>
              <w:t>ομάδες Χ 3 ώρες</w:t>
            </w:r>
          </w:p>
        </w:tc>
        <w:tc>
          <w:tcPr>
            <w:tcW w:w="1240" w:type="dxa"/>
            <w:vMerge/>
            <w:tcBorders>
              <w:left w:val="single" w:sz="4" w:space="0" w:color="auto"/>
              <w:right w:val="single" w:sz="4" w:space="0" w:color="auto"/>
            </w:tcBorders>
          </w:tcPr>
          <w:p w:rsidR="009144CE" w:rsidRPr="00C4388F" w:rsidRDefault="009144CE" w:rsidP="006F5EAE">
            <w:pPr>
              <w:spacing w:after="80"/>
              <w:jc w:val="center"/>
              <w:rPr>
                <w:rFonts w:ascii="Calibri" w:hAnsi="Calibri" w:cs="Arial"/>
                <w:color w:val="000000" w:themeColor="text1"/>
                <w:sz w:val="20"/>
                <w:szCs w:val="20"/>
                <w:highlight w:val="yellow"/>
                <w:lang w:val="el-GR"/>
              </w:rPr>
            </w:pPr>
          </w:p>
        </w:tc>
      </w:tr>
      <w:tr w:rsidR="009144CE" w:rsidRPr="00C4388F" w:rsidTr="007C1C03">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144CE" w:rsidRDefault="009144CE" w:rsidP="006F5EAE">
            <w:pPr>
              <w:spacing w:after="80"/>
              <w:jc w:val="right"/>
              <w:rPr>
                <w:rFonts w:ascii="Calibri" w:hAnsi="Calibri" w:cs="Arial"/>
                <w:color w:val="000000" w:themeColor="text1"/>
                <w:sz w:val="20"/>
                <w:szCs w:val="20"/>
                <w:lang w:val="el-GR"/>
              </w:rPr>
            </w:pPr>
            <w:r>
              <w:rPr>
                <w:rFonts w:ascii="Calibri" w:hAnsi="Calibri" w:cs="Arial"/>
                <w:color w:val="000000" w:themeColor="text1"/>
                <w:sz w:val="20"/>
                <w:szCs w:val="20"/>
                <w:lang w:val="el-GR"/>
              </w:rPr>
              <w:t xml:space="preserve">Εργαστηριακές ασκήσεις </w:t>
            </w:r>
          </w:p>
        </w:tc>
        <w:tc>
          <w:tcPr>
            <w:tcW w:w="1559" w:type="dxa"/>
            <w:gridSpan w:val="2"/>
            <w:tcBorders>
              <w:top w:val="single" w:sz="4" w:space="0" w:color="auto"/>
              <w:left w:val="single" w:sz="4" w:space="0" w:color="auto"/>
              <w:bottom w:val="single" w:sz="4" w:space="0" w:color="auto"/>
              <w:right w:val="single" w:sz="4" w:space="0" w:color="auto"/>
            </w:tcBorders>
          </w:tcPr>
          <w:p w:rsidR="009144CE" w:rsidRDefault="00916760" w:rsidP="006F5EAE">
            <w:pPr>
              <w:spacing w:after="80"/>
              <w:jc w:val="center"/>
              <w:rPr>
                <w:rFonts w:ascii="Calibri" w:hAnsi="Calibri" w:cs="Arial"/>
                <w:color w:val="000000" w:themeColor="text1"/>
                <w:sz w:val="20"/>
                <w:szCs w:val="20"/>
                <w:lang w:val="el-GR"/>
              </w:rPr>
            </w:pPr>
            <w:r>
              <w:rPr>
                <w:rFonts w:ascii="Calibri" w:hAnsi="Calibri" w:cs="Arial"/>
                <w:color w:val="000000" w:themeColor="text1"/>
                <w:sz w:val="20"/>
                <w:szCs w:val="20"/>
                <w:lang w:val="el-GR"/>
              </w:rPr>
              <w:t>4 εβδομάδες Χ 3 ώρες</w:t>
            </w:r>
          </w:p>
        </w:tc>
        <w:tc>
          <w:tcPr>
            <w:tcW w:w="1240" w:type="dxa"/>
            <w:vMerge/>
            <w:tcBorders>
              <w:left w:val="single" w:sz="4" w:space="0" w:color="auto"/>
              <w:right w:val="single" w:sz="4" w:space="0" w:color="auto"/>
            </w:tcBorders>
          </w:tcPr>
          <w:p w:rsidR="009144CE" w:rsidRPr="00C4388F" w:rsidRDefault="009144CE" w:rsidP="006F5EAE">
            <w:pPr>
              <w:spacing w:after="80"/>
              <w:jc w:val="center"/>
              <w:rPr>
                <w:rFonts w:ascii="Calibri" w:hAnsi="Calibri" w:cs="Arial"/>
                <w:color w:val="000000" w:themeColor="text1"/>
                <w:sz w:val="20"/>
                <w:szCs w:val="20"/>
                <w:highlight w:val="yellow"/>
                <w:lang w:val="el-GR"/>
              </w:rPr>
            </w:pPr>
          </w:p>
        </w:tc>
      </w:tr>
      <w:tr w:rsidR="008B4D3C" w:rsidRPr="00C4388F" w:rsidTr="007C1C03">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8B4D3C" w:rsidRPr="00C4388F" w:rsidRDefault="008B4D3C" w:rsidP="006F5EAE">
            <w:pPr>
              <w:spacing w:after="80"/>
              <w:jc w:val="right"/>
              <w:rPr>
                <w:rFonts w:ascii="Calibri" w:hAnsi="Calibri" w:cs="Arial"/>
                <w:color w:val="000000" w:themeColor="text1"/>
                <w:sz w:val="20"/>
                <w:szCs w:val="20"/>
                <w:lang w:val="el-GR"/>
              </w:rPr>
            </w:pPr>
            <w:r>
              <w:rPr>
                <w:rFonts w:ascii="Calibri" w:hAnsi="Calibri" w:cs="Arial"/>
                <w:color w:val="000000" w:themeColor="text1"/>
                <w:sz w:val="20"/>
                <w:szCs w:val="20"/>
                <w:lang w:val="el-GR"/>
              </w:rPr>
              <w:t xml:space="preserve">Πρακτική άσκηση </w:t>
            </w:r>
          </w:p>
        </w:tc>
        <w:tc>
          <w:tcPr>
            <w:tcW w:w="1559" w:type="dxa"/>
            <w:gridSpan w:val="2"/>
            <w:tcBorders>
              <w:top w:val="single" w:sz="4" w:space="0" w:color="auto"/>
              <w:left w:val="single" w:sz="4" w:space="0" w:color="auto"/>
              <w:bottom w:val="single" w:sz="4" w:space="0" w:color="auto"/>
              <w:right w:val="single" w:sz="4" w:space="0" w:color="auto"/>
            </w:tcBorders>
          </w:tcPr>
          <w:p w:rsidR="008B4D3C" w:rsidRPr="002A1758" w:rsidRDefault="008B4D3C" w:rsidP="006F5EAE">
            <w:pPr>
              <w:spacing w:after="80"/>
              <w:jc w:val="center"/>
              <w:rPr>
                <w:rFonts w:ascii="Calibri" w:hAnsi="Calibri" w:cs="Arial"/>
                <w:color w:val="000000" w:themeColor="text1"/>
                <w:sz w:val="20"/>
                <w:szCs w:val="20"/>
                <w:lang w:val="el-GR"/>
              </w:rPr>
            </w:pPr>
            <w:r>
              <w:rPr>
                <w:rFonts w:ascii="Calibri" w:hAnsi="Calibri" w:cs="Arial"/>
                <w:color w:val="000000" w:themeColor="text1"/>
                <w:sz w:val="20"/>
                <w:szCs w:val="20"/>
                <w:lang w:val="el-GR"/>
              </w:rPr>
              <w:t>4 εβδομά</w:t>
            </w:r>
            <w:r w:rsidR="00916760">
              <w:rPr>
                <w:rFonts w:ascii="Calibri" w:hAnsi="Calibri" w:cs="Arial"/>
                <w:color w:val="000000" w:themeColor="text1"/>
                <w:sz w:val="20"/>
                <w:szCs w:val="20"/>
                <w:lang w:val="el-GR"/>
              </w:rPr>
              <w:t>δες Χ 5 ώρες</w:t>
            </w:r>
            <w:r w:rsidR="003D6E05">
              <w:rPr>
                <w:rFonts w:ascii="Calibri" w:hAnsi="Calibri" w:cs="Arial"/>
                <w:color w:val="000000" w:themeColor="text1"/>
                <w:sz w:val="20"/>
                <w:szCs w:val="20"/>
                <w:lang w:val="el-GR"/>
              </w:rPr>
              <w:t>/ημέρα</w:t>
            </w:r>
          </w:p>
        </w:tc>
        <w:tc>
          <w:tcPr>
            <w:tcW w:w="1240" w:type="dxa"/>
            <w:vMerge/>
            <w:tcBorders>
              <w:left w:val="single" w:sz="4" w:space="0" w:color="auto"/>
              <w:right w:val="single" w:sz="4" w:space="0" w:color="auto"/>
            </w:tcBorders>
          </w:tcPr>
          <w:p w:rsidR="008B4D3C" w:rsidRPr="00C4388F" w:rsidRDefault="008B4D3C" w:rsidP="006F5EAE">
            <w:pPr>
              <w:spacing w:after="80"/>
              <w:jc w:val="center"/>
              <w:rPr>
                <w:rFonts w:ascii="Calibri" w:hAnsi="Calibri" w:cs="Arial"/>
                <w:color w:val="000000" w:themeColor="text1"/>
                <w:sz w:val="20"/>
                <w:szCs w:val="20"/>
                <w:highlight w:val="yellow"/>
                <w:lang w:val="el-GR"/>
              </w:rPr>
            </w:pPr>
          </w:p>
        </w:tc>
      </w:tr>
      <w:tr w:rsidR="00955FA7" w:rsidRPr="00C4388F"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C4388F" w:rsidRDefault="00955FA7" w:rsidP="006F5EAE">
            <w:pPr>
              <w:spacing w:after="80"/>
              <w:jc w:val="right"/>
              <w:rPr>
                <w:rFonts w:ascii="Calibri" w:hAnsi="Calibri" w:cs="Arial"/>
                <w:i/>
                <w:color w:val="000000" w:themeColor="text1"/>
                <w:sz w:val="16"/>
                <w:szCs w:val="16"/>
                <w:lang w:val="el-GR"/>
              </w:rPr>
            </w:pPr>
            <w:r w:rsidRPr="00C4388F">
              <w:rPr>
                <w:rFonts w:ascii="Calibri" w:hAnsi="Calibri" w:cs="Arial"/>
                <w:b/>
                <w:color w:val="000000" w:themeColor="text1"/>
                <w:sz w:val="20"/>
                <w:szCs w:val="20"/>
                <w:lang w:val="el-GR"/>
              </w:rPr>
              <w:t>ΤΥΠΟΣ ΜΑΘΗΜΑΤΟΣ</w:t>
            </w:r>
          </w:p>
          <w:p w:rsidR="00955FA7" w:rsidRPr="00C4388F" w:rsidRDefault="00955FA7" w:rsidP="006F5EAE">
            <w:pPr>
              <w:spacing w:after="80"/>
              <w:jc w:val="right"/>
              <w:rPr>
                <w:rFonts w:ascii="Calibri" w:hAnsi="Calibri" w:cs="Arial"/>
                <w:b/>
                <w:color w:val="000000" w:themeColor="text1"/>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C4388F" w:rsidRDefault="003D6E05" w:rsidP="006F5EAE">
            <w:pPr>
              <w:spacing w:after="80"/>
              <w:rPr>
                <w:rFonts w:ascii="Calibri" w:hAnsi="Calibri" w:cs="Arial"/>
                <w:color w:val="000000" w:themeColor="text1"/>
                <w:sz w:val="20"/>
                <w:szCs w:val="20"/>
                <w:lang w:val="el-GR"/>
              </w:rPr>
            </w:pPr>
            <w:r>
              <w:rPr>
                <w:rFonts w:ascii="Calibri" w:hAnsi="Calibri" w:cs="Arial"/>
                <w:color w:val="000000" w:themeColor="text1"/>
                <w:sz w:val="20"/>
                <w:szCs w:val="20"/>
                <w:lang w:val="el-GR"/>
              </w:rPr>
              <w:t>ΑΝΑΠΤΥΞΗΣ ΔΕΞΙΟΤΗΤΩΝ</w:t>
            </w:r>
            <w:r w:rsidR="006F5EAE">
              <w:rPr>
                <w:rFonts w:ascii="Calibri" w:hAnsi="Calibri" w:cs="Arial"/>
                <w:color w:val="000000" w:themeColor="text1"/>
                <w:sz w:val="20"/>
                <w:szCs w:val="20"/>
                <w:lang w:val="el-GR"/>
              </w:rPr>
              <w:t xml:space="preserve"> </w:t>
            </w:r>
          </w:p>
        </w:tc>
      </w:tr>
      <w:tr w:rsidR="00955FA7" w:rsidRPr="00C4388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C4388F" w:rsidRDefault="00955FA7" w:rsidP="006F5EAE">
            <w:pPr>
              <w:spacing w:after="80"/>
              <w:jc w:val="right"/>
              <w:rPr>
                <w:rFonts w:ascii="Calibri" w:hAnsi="Calibri" w:cs="Arial"/>
                <w:b/>
                <w:color w:val="000000" w:themeColor="text1"/>
                <w:sz w:val="20"/>
                <w:szCs w:val="20"/>
                <w:lang w:val="el-GR"/>
              </w:rPr>
            </w:pPr>
            <w:r w:rsidRPr="00C4388F">
              <w:rPr>
                <w:rFonts w:ascii="Calibri" w:hAnsi="Calibri" w:cs="Arial"/>
                <w:b/>
                <w:color w:val="000000" w:themeColor="text1"/>
                <w:sz w:val="20"/>
                <w:szCs w:val="20"/>
                <w:lang w:val="el-GR"/>
              </w:rPr>
              <w:t>ΠΡΟΑΠΑΙΤΟΥΜΕΝΑ ΜΑΘΗΜΑΤΑ:</w:t>
            </w:r>
          </w:p>
          <w:p w:rsidR="00955FA7" w:rsidRPr="00C4388F" w:rsidRDefault="00955FA7" w:rsidP="006F5EAE">
            <w:pPr>
              <w:spacing w:after="80"/>
              <w:jc w:val="right"/>
              <w:rPr>
                <w:rFonts w:ascii="Calibri" w:hAnsi="Calibri" w:cs="Arial"/>
                <w:b/>
                <w:color w:val="000000" w:themeColor="text1"/>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8B4D3C" w:rsidRDefault="006F5EAE" w:rsidP="006F5EAE">
            <w:pPr>
              <w:spacing w:after="80"/>
              <w:rPr>
                <w:rFonts w:ascii="Calibri" w:hAnsi="Calibri" w:cs="Arial"/>
                <w:color w:val="000000" w:themeColor="text1"/>
                <w:sz w:val="20"/>
                <w:szCs w:val="20"/>
              </w:rPr>
            </w:pPr>
            <w:r>
              <w:rPr>
                <w:rFonts w:ascii="Calibri" w:hAnsi="Calibri" w:cs="Arial"/>
                <w:color w:val="000000" w:themeColor="text1"/>
                <w:sz w:val="20"/>
                <w:szCs w:val="20"/>
                <w:lang w:val="el-GR"/>
              </w:rPr>
              <w:t>ΟΧΙ</w:t>
            </w:r>
          </w:p>
        </w:tc>
      </w:tr>
      <w:tr w:rsidR="00955FA7" w:rsidRPr="00C4388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C4388F" w:rsidRDefault="00955FA7" w:rsidP="006F5EAE">
            <w:pPr>
              <w:spacing w:after="80"/>
              <w:jc w:val="right"/>
              <w:rPr>
                <w:rFonts w:ascii="Calibri" w:hAnsi="Calibri" w:cs="Arial"/>
                <w:b/>
                <w:color w:val="000000" w:themeColor="text1"/>
                <w:sz w:val="20"/>
                <w:szCs w:val="20"/>
              </w:rPr>
            </w:pPr>
            <w:r w:rsidRPr="00C4388F">
              <w:rPr>
                <w:rFonts w:ascii="Calibri" w:hAnsi="Calibri" w:cs="Arial"/>
                <w:b/>
                <w:color w:val="000000" w:themeColor="text1"/>
                <w:sz w:val="20"/>
                <w:szCs w:val="20"/>
                <w:lang w:val="el-GR"/>
              </w:rPr>
              <w:t>Γ</w:t>
            </w:r>
            <w:r w:rsidRPr="00C4388F">
              <w:rPr>
                <w:rFonts w:ascii="Calibri" w:hAnsi="Calibri" w:cs="Arial"/>
                <w:b/>
                <w:color w:val="000000" w:themeColor="text1"/>
                <w:sz w:val="20"/>
                <w:szCs w:val="20"/>
              </w:rPr>
              <w:t>ΛΩΣΣΑ ΔΙΔΑΣΚΑΛΙΑΣ</w:t>
            </w:r>
            <w:r w:rsidRPr="00C4388F">
              <w:rPr>
                <w:rFonts w:ascii="Calibri" w:hAnsi="Calibri" w:cs="Arial"/>
                <w:b/>
                <w:color w:val="000000" w:themeColor="text1"/>
                <w:sz w:val="20"/>
                <w:szCs w:val="20"/>
                <w:lang w:val="el-GR"/>
              </w:rPr>
              <w:t xml:space="preserve"> και ΕΞΕΤΑΣΕΩΝ</w:t>
            </w:r>
            <w:r w:rsidRPr="00C4388F">
              <w:rPr>
                <w:rFonts w:ascii="Calibri" w:hAnsi="Calibri" w:cs="Arial"/>
                <w:b/>
                <w:color w:val="000000" w:themeColor="text1"/>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C4388F" w:rsidRDefault="006F5EAE" w:rsidP="006F5EAE">
            <w:pPr>
              <w:spacing w:after="80"/>
              <w:rPr>
                <w:rFonts w:ascii="Calibri" w:hAnsi="Calibri" w:cs="Arial"/>
                <w:color w:val="000000" w:themeColor="text1"/>
                <w:sz w:val="20"/>
                <w:szCs w:val="20"/>
                <w:lang w:val="el-GR"/>
              </w:rPr>
            </w:pPr>
            <w:r w:rsidRPr="00C4388F">
              <w:rPr>
                <w:rFonts w:ascii="Calibri" w:hAnsi="Calibri" w:cs="Arial"/>
                <w:color w:val="000000" w:themeColor="text1"/>
                <w:sz w:val="20"/>
                <w:szCs w:val="20"/>
                <w:lang w:val="el-GR"/>
              </w:rPr>
              <w:t xml:space="preserve">ΕΛΛΗΝΙΚΗ </w:t>
            </w:r>
          </w:p>
        </w:tc>
      </w:tr>
      <w:tr w:rsidR="00955FA7" w:rsidRPr="00C4388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C4388F" w:rsidRDefault="00955FA7" w:rsidP="006F5EAE">
            <w:pPr>
              <w:spacing w:after="80"/>
              <w:jc w:val="right"/>
              <w:rPr>
                <w:rFonts w:ascii="Calibri" w:hAnsi="Calibri" w:cs="Arial"/>
                <w:b/>
                <w:color w:val="000000" w:themeColor="text1"/>
                <w:sz w:val="20"/>
                <w:szCs w:val="20"/>
                <w:lang w:val="el-GR"/>
              </w:rPr>
            </w:pPr>
            <w:r w:rsidRPr="00C4388F">
              <w:rPr>
                <w:rFonts w:ascii="Calibri" w:hAnsi="Calibri" w:cs="Arial"/>
                <w:b/>
                <w:color w:val="000000" w:themeColor="text1"/>
                <w:sz w:val="20"/>
                <w:szCs w:val="20"/>
                <w:lang w:val="el-GR"/>
              </w:rPr>
              <w:t xml:space="preserve">ΤΟ ΜΑΘΗΜΑ ΠΡΟΣΦΕΡΕΤΑΙ ΣΕ ΦΟΙΤΗΤΕΣ </w:t>
            </w:r>
            <w:r w:rsidRPr="00C4388F">
              <w:rPr>
                <w:rFonts w:ascii="Calibri" w:hAnsi="Calibri" w:cs="Arial"/>
                <w:b/>
                <w:color w:val="000000" w:themeColor="text1"/>
                <w:sz w:val="20"/>
                <w:szCs w:val="20"/>
                <w:lang w:val="en-GB"/>
              </w:rPr>
              <w:t>ERASMUS</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C4388F" w:rsidRDefault="006F5EAE" w:rsidP="006F5EAE">
            <w:pPr>
              <w:spacing w:after="80"/>
              <w:rPr>
                <w:rFonts w:ascii="Calibri" w:hAnsi="Calibri" w:cs="Arial"/>
                <w:color w:val="000000" w:themeColor="text1"/>
                <w:sz w:val="20"/>
                <w:szCs w:val="20"/>
                <w:lang w:val="el-GR"/>
              </w:rPr>
            </w:pPr>
            <w:r w:rsidRPr="00C4388F">
              <w:rPr>
                <w:rFonts w:ascii="Calibri" w:hAnsi="Calibri" w:cs="Arial"/>
                <w:color w:val="000000" w:themeColor="text1"/>
                <w:sz w:val="20"/>
                <w:szCs w:val="20"/>
                <w:lang w:val="el-GR"/>
              </w:rPr>
              <w:t xml:space="preserve">ΌΧΙ </w:t>
            </w:r>
          </w:p>
        </w:tc>
      </w:tr>
      <w:tr w:rsidR="00955FA7" w:rsidRPr="00C4388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C4388F" w:rsidRDefault="00955FA7" w:rsidP="006F5EAE">
            <w:pPr>
              <w:spacing w:after="80"/>
              <w:jc w:val="right"/>
              <w:rPr>
                <w:rFonts w:ascii="Calibri" w:hAnsi="Calibri" w:cs="Arial"/>
                <w:b/>
                <w:color w:val="000000" w:themeColor="text1"/>
                <w:sz w:val="20"/>
                <w:szCs w:val="20"/>
                <w:lang w:val="en-GB"/>
              </w:rPr>
            </w:pPr>
            <w:r w:rsidRPr="00C4388F">
              <w:rPr>
                <w:rFonts w:ascii="Calibri" w:hAnsi="Calibri" w:cs="Arial"/>
                <w:b/>
                <w:color w:val="000000" w:themeColor="text1"/>
                <w:sz w:val="20"/>
                <w:szCs w:val="20"/>
                <w:lang w:val="el-GR"/>
              </w:rPr>
              <w:t>ΗΛΕΚΤΡΟΝΙΚΗ ΣΕΛΙΔΑ ΜΑΘΗΜΑΤΟΣ (</w:t>
            </w:r>
            <w:r w:rsidRPr="00C4388F">
              <w:rPr>
                <w:rFonts w:ascii="Calibri" w:hAnsi="Calibri" w:cs="Arial"/>
                <w:b/>
                <w:color w:val="000000" w:themeColor="text1"/>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C4388F" w:rsidRDefault="00AD3BB9" w:rsidP="006F5EAE">
            <w:pPr>
              <w:spacing w:after="80"/>
              <w:rPr>
                <w:rFonts w:ascii="Calibri" w:hAnsi="Calibri" w:cs="Arial"/>
                <w:color w:val="000000" w:themeColor="text1"/>
                <w:sz w:val="20"/>
                <w:szCs w:val="20"/>
              </w:rPr>
            </w:pPr>
            <w:r w:rsidRPr="00C4388F">
              <w:rPr>
                <w:rFonts w:ascii="Calibri" w:hAnsi="Calibri" w:cs="Arial"/>
                <w:color w:val="000000" w:themeColor="text1"/>
                <w:sz w:val="20"/>
                <w:szCs w:val="20"/>
              </w:rPr>
              <w:t>http://ecourse.uoi.gr/course/view.php?id=1319</w:t>
            </w:r>
          </w:p>
        </w:tc>
      </w:tr>
    </w:tbl>
    <w:p w:rsidR="00955FA7" w:rsidRPr="00C4388F" w:rsidRDefault="00955FA7" w:rsidP="00955FA7">
      <w:pPr>
        <w:rPr>
          <w:color w:val="000000" w:themeColor="text1"/>
          <w:lang w:val="en-GB"/>
        </w:rPr>
      </w:pPr>
    </w:p>
    <w:p w:rsidR="00955FA7" w:rsidRPr="00C4388F"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themeColor="text1"/>
          <w:sz w:val="22"/>
          <w:szCs w:val="22"/>
        </w:rPr>
      </w:pPr>
      <w:r w:rsidRPr="00C4388F">
        <w:rPr>
          <w:rFonts w:ascii="Calibri" w:hAnsi="Calibri" w:cs="Arial"/>
          <w:b/>
          <w:color w:val="000000" w:themeColor="text1"/>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C4388F" w:rsidTr="00955FA7">
        <w:tc>
          <w:tcPr>
            <w:tcW w:w="8472" w:type="dxa"/>
            <w:tcBorders>
              <w:top w:val="single" w:sz="4" w:space="0" w:color="auto"/>
              <w:left w:val="single" w:sz="4" w:space="0" w:color="auto"/>
              <w:bottom w:val="nil"/>
              <w:right w:val="single" w:sz="4" w:space="0" w:color="auto"/>
            </w:tcBorders>
            <w:shd w:val="clear" w:color="auto" w:fill="DDD9C3"/>
          </w:tcPr>
          <w:p w:rsidR="00955FA7" w:rsidRPr="00C4388F" w:rsidRDefault="00955FA7" w:rsidP="006F5EAE">
            <w:pPr>
              <w:spacing w:after="80"/>
              <w:rPr>
                <w:rFonts w:ascii="Calibri" w:hAnsi="Calibri" w:cs="Arial"/>
                <w:i/>
                <w:color w:val="000000" w:themeColor="text1"/>
                <w:sz w:val="16"/>
                <w:szCs w:val="16"/>
                <w:lang w:val="el-GR"/>
              </w:rPr>
            </w:pPr>
            <w:r w:rsidRPr="00C4388F">
              <w:rPr>
                <w:rFonts w:ascii="Calibri" w:hAnsi="Calibri" w:cs="Arial"/>
                <w:b/>
                <w:color w:val="000000" w:themeColor="text1"/>
                <w:sz w:val="20"/>
                <w:szCs w:val="20"/>
                <w:lang w:val="el-GR"/>
              </w:rPr>
              <w:t>Μαθησιακά Αποτελέσματα</w:t>
            </w:r>
          </w:p>
        </w:tc>
      </w:tr>
      <w:tr w:rsidR="00955FA7" w:rsidRPr="003D6E05" w:rsidTr="00955FA7">
        <w:tc>
          <w:tcPr>
            <w:tcW w:w="8472" w:type="dxa"/>
            <w:tcBorders>
              <w:top w:val="single" w:sz="4" w:space="0" w:color="auto"/>
              <w:left w:val="single" w:sz="4" w:space="0" w:color="auto"/>
              <w:bottom w:val="single" w:sz="4" w:space="0" w:color="auto"/>
              <w:right w:val="single" w:sz="4" w:space="0" w:color="auto"/>
            </w:tcBorders>
          </w:tcPr>
          <w:p w:rsidR="00AD3BB9" w:rsidRPr="00C4388F" w:rsidRDefault="00391679" w:rsidP="006F5EAE">
            <w:pPr>
              <w:pStyle w:val="Default"/>
              <w:spacing w:after="80"/>
              <w:jc w:val="both"/>
              <w:rPr>
                <w:color w:val="000000" w:themeColor="text1"/>
                <w:sz w:val="20"/>
                <w:szCs w:val="20"/>
              </w:rPr>
            </w:pPr>
            <w:r w:rsidRPr="00C4388F">
              <w:rPr>
                <w:color w:val="000000" w:themeColor="text1"/>
                <w:sz w:val="20"/>
              </w:rPr>
              <w:t>Βασική επιδίωξη</w:t>
            </w:r>
            <w:r w:rsidR="00B8469F" w:rsidRPr="00C4388F">
              <w:rPr>
                <w:color w:val="000000" w:themeColor="text1"/>
                <w:sz w:val="20"/>
              </w:rPr>
              <w:t xml:space="preserve"> του μαθήματος είναι </w:t>
            </w:r>
            <w:r w:rsidR="00AD3BB9" w:rsidRPr="00C4388F">
              <w:rPr>
                <w:color w:val="000000" w:themeColor="text1"/>
                <w:sz w:val="20"/>
                <w:szCs w:val="20"/>
              </w:rPr>
              <w:t>η</w:t>
            </w:r>
            <w:r w:rsidRPr="00C4388F">
              <w:rPr>
                <w:color w:val="000000" w:themeColor="text1"/>
                <w:sz w:val="20"/>
                <w:szCs w:val="20"/>
              </w:rPr>
              <w:t xml:space="preserve"> απόκτηση εμπειρίας από την ανάληψη πλήρους εκπαιδευτικού έργου σε τάξεις νηπιαγωγείου και η θεωρητική τεκμηρίωση και κριτική ανάλυση αυτής της εμπειρίας.  </w:t>
            </w:r>
          </w:p>
          <w:p w:rsidR="00B857B8" w:rsidRPr="00C4388F" w:rsidRDefault="00B857B8" w:rsidP="006F5EAE">
            <w:pPr>
              <w:pStyle w:val="Default"/>
              <w:spacing w:after="80"/>
              <w:rPr>
                <w:color w:val="000000" w:themeColor="text1"/>
                <w:sz w:val="20"/>
                <w:szCs w:val="20"/>
              </w:rPr>
            </w:pPr>
            <w:r w:rsidRPr="00C4388F">
              <w:rPr>
                <w:color w:val="000000" w:themeColor="text1"/>
                <w:sz w:val="20"/>
                <w:szCs w:val="20"/>
              </w:rPr>
              <w:t xml:space="preserve">Μετά την επιτυχή ολοκλήρωση του μαθήματος </w:t>
            </w:r>
            <w:r w:rsidR="00612988" w:rsidRPr="00C4388F">
              <w:rPr>
                <w:color w:val="000000" w:themeColor="text1"/>
                <w:sz w:val="20"/>
                <w:szCs w:val="20"/>
              </w:rPr>
              <w:t xml:space="preserve">αναμένεται </w:t>
            </w:r>
            <w:r w:rsidRPr="00C4388F">
              <w:rPr>
                <w:color w:val="000000" w:themeColor="text1"/>
                <w:sz w:val="20"/>
                <w:szCs w:val="20"/>
              </w:rPr>
              <w:t>οι φοιτήτριες/-</w:t>
            </w:r>
            <w:proofErr w:type="spellStart"/>
            <w:r w:rsidRPr="00C4388F">
              <w:rPr>
                <w:color w:val="000000" w:themeColor="text1"/>
                <w:sz w:val="20"/>
                <w:szCs w:val="20"/>
              </w:rPr>
              <w:t>ές</w:t>
            </w:r>
            <w:proofErr w:type="spellEnd"/>
            <w:r w:rsidRPr="00C4388F">
              <w:rPr>
                <w:color w:val="000000" w:themeColor="text1"/>
                <w:sz w:val="20"/>
                <w:szCs w:val="20"/>
              </w:rPr>
              <w:t xml:space="preserve">: </w:t>
            </w:r>
          </w:p>
          <w:p w:rsidR="00391679" w:rsidRPr="00C4388F" w:rsidRDefault="00391679" w:rsidP="006F5EAE">
            <w:pPr>
              <w:pStyle w:val="Default"/>
              <w:spacing w:after="80"/>
              <w:rPr>
                <w:color w:val="000000" w:themeColor="text1"/>
                <w:sz w:val="20"/>
                <w:szCs w:val="20"/>
              </w:rPr>
            </w:pPr>
            <w:r w:rsidRPr="00C4388F">
              <w:rPr>
                <w:color w:val="000000" w:themeColor="text1"/>
                <w:sz w:val="20"/>
                <w:szCs w:val="20"/>
              </w:rPr>
              <w:t xml:space="preserve">α) σε επίπεδο γνώσεων </w:t>
            </w:r>
          </w:p>
          <w:p w:rsidR="00F0229D" w:rsidRPr="00C4388F" w:rsidRDefault="00BB5DE1" w:rsidP="006F5EAE">
            <w:pPr>
              <w:pStyle w:val="Default"/>
              <w:numPr>
                <w:ilvl w:val="0"/>
                <w:numId w:val="8"/>
              </w:numPr>
              <w:spacing w:after="80"/>
              <w:jc w:val="both"/>
              <w:rPr>
                <w:color w:val="000000" w:themeColor="text1"/>
                <w:sz w:val="20"/>
                <w:szCs w:val="20"/>
              </w:rPr>
            </w:pPr>
            <w:r w:rsidRPr="00C4388F">
              <w:rPr>
                <w:color w:val="000000" w:themeColor="text1"/>
                <w:sz w:val="20"/>
                <w:szCs w:val="20"/>
              </w:rPr>
              <w:t xml:space="preserve">Να </w:t>
            </w:r>
            <w:r w:rsidR="00374570" w:rsidRPr="00C4388F">
              <w:rPr>
                <w:color w:val="000000" w:themeColor="text1"/>
                <w:sz w:val="20"/>
                <w:szCs w:val="20"/>
              </w:rPr>
              <w:t>προσεγγίζουν την εκπαιδευτική διαδικασία ως διερευνητική διαδικασία</w:t>
            </w:r>
            <w:r w:rsidR="00EC5CAB" w:rsidRPr="00C4388F">
              <w:rPr>
                <w:color w:val="000000" w:themeColor="text1"/>
                <w:sz w:val="20"/>
                <w:szCs w:val="20"/>
              </w:rPr>
              <w:t>.</w:t>
            </w:r>
          </w:p>
          <w:p w:rsidR="00BB5DE1" w:rsidRPr="00C4388F" w:rsidRDefault="00BB5DE1" w:rsidP="006F5EAE">
            <w:pPr>
              <w:pStyle w:val="Default"/>
              <w:numPr>
                <w:ilvl w:val="0"/>
                <w:numId w:val="8"/>
              </w:numPr>
              <w:spacing w:after="80"/>
              <w:jc w:val="both"/>
              <w:rPr>
                <w:color w:val="000000" w:themeColor="text1"/>
                <w:sz w:val="20"/>
                <w:szCs w:val="20"/>
              </w:rPr>
            </w:pPr>
            <w:r w:rsidRPr="00C4388F">
              <w:rPr>
                <w:color w:val="000000" w:themeColor="text1"/>
                <w:sz w:val="20"/>
                <w:szCs w:val="20"/>
              </w:rPr>
              <w:t>Να γνωρίζουν τη δομή και τη λειτουργία του Νηπιαγωγείου.</w:t>
            </w:r>
          </w:p>
          <w:p w:rsidR="00BB5DE1" w:rsidRPr="00C4388F" w:rsidRDefault="00BB5DE1" w:rsidP="006F5EAE">
            <w:pPr>
              <w:pStyle w:val="Default"/>
              <w:numPr>
                <w:ilvl w:val="0"/>
                <w:numId w:val="8"/>
              </w:numPr>
              <w:spacing w:after="80"/>
              <w:jc w:val="both"/>
              <w:rPr>
                <w:color w:val="000000" w:themeColor="text1"/>
                <w:sz w:val="20"/>
                <w:szCs w:val="20"/>
              </w:rPr>
            </w:pPr>
            <w:r w:rsidRPr="00C4388F">
              <w:rPr>
                <w:color w:val="000000" w:themeColor="text1"/>
                <w:sz w:val="20"/>
                <w:szCs w:val="20"/>
              </w:rPr>
              <w:t xml:space="preserve">Να αναγνωρίζουν τους παράγοντες που επηρεάζουν το εκπαιδευτικό πλαίσιο της τάξης. </w:t>
            </w:r>
          </w:p>
          <w:p w:rsidR="00E62425" w:rsidRPr="00C4388F" w:rsidRDefault="00E62425" w:rsidP="006F5EAE">
            <w:pPr>
              <w:pStyle w:val="Default"/>
              <w:numPr>
                <w:ilvl w:val="0"/>
                <w:numId w:val="8"/>
              </w:numPr>
              <w:spacing w:after="80"/>
              <w:jc w:val="both"/>
              <w:rPr>
                <w:color w:val="000000" w:themeColor="text1"/>
                <w:sz w:val="20"/>
                <w:szCs w:val="20"/>
              </w:rPr>
            </w:pPr>
            <w:r w:rsidRPr="00C4388F">
              <w:rPr>
                <w:color w:val="000000" w:themeColor="text1"/>
                <w:sz w:val="20"/>
                <w:szCs w:val="20"/>
              </w:rPr>
              <w:t xml:space="preserve">Να γνωρίζουν τις βασικές αρχές για τον σχεδιασμό εκπαιδευτικών παρεμβάσεων. </w:t>
            </w:r>
          </w:p>
          <w:p w:rsidR="00E62425" w:rsidRPr="00C4388F" w:rsidRDefault="00E62425" w:rsidP="006F5EAE">
            <w:pPr>
              <w:pStyle w:val="Default"/>
              <w:numPr>
                <w:ilvl w:val="0"/>
                <w:numId w:val="8"/>
              </w:numPr>
              <w:spacing w:after="80"/>
              <w:jc w:val="both"/>
              <w:rPr>
                <w:color w:val="000000" w:themeColor="text1"/>
                <w:sz w:val="20"/>
                <w:szCs w:val="20"/>
              </w:rPr>
            </w:pPr>
            <w:r w:rsidRPr="00C4388F">
              <w:rPr>
                <w:color w:val="000000" w:themeColor="text1"/>
                <w:sz w:val="20"/>
                <w:szCs w:val="20"/>
              </w:rPr>
              <w:t xml:space="preserve">Να γνωρίζουν τις βασικές μεθόδους και εργαλεία για την παρατήρηση, την καταγραφή, την ανάλυση και την ερμηνεία του εκπαιδευτικού πλαισίου. </w:t>
            </w:r>
          </w:p>
          <w:p w:rsidR="00E62425" w:rsidRPr="00C4388F" w:rsidRDefault="00E62425" w:rsidP="006F5EAE">
            <w:pPr>
              <w:pStyle w:val="Default"/>
              <w:numPr>
                <w:ilvl w:val="0"/>
                <w:numId w:val="8"/>
              </w:numPr>
              <w:spacing w:after="80"/>
              <w:jc w:val="both"/>
              <w:rPr>
                <w:color w:val="000000" w:themeColor="text1"/>
                <w:sz w:val="19"/>
                <w:szCs w:val="19"/>
              </w:rPr>
            </w:pPr>
            <w:r w:rsidRPr="00C4388F">
              <w:rPr>
                <w:color w:val="000000" w:themeColor="text1"/>
                <w:sz w:val="20"/>
                <w:szCs w:val="19"/>
              </w:rPr>
              <w:lastRenderedPageBreak/>
              <w:t xml:space="preserve">Να αναγνωρίζουν την αξία της συστηματικής αξιολόγησης της εκπαιδευτικής πράξης. </w:t>
            </w:r>
          </w:p>
          <w:p w:rsidR="00E62425" w:rsidRPr="00C4388F" w:rsidRDefault="00E62425" w:rsidP="006F5EAE">
            <w:pPr>
              <w:pStyle w:val="Default"/>
              <w:spacing w:after="80"/>
              <w:jc w:val="both"/>
              <w:rPr>
                <w:color w:val="000000" w:themeColor="text1"/>
                <w:sz w:val="20"/>
                <w:szCs w:val="20"/>
              </w:rPr>
            </w:pPr>
            <w:r w:rsidRPr="00C4388F">
              <w:rPr>
                <w:color w:val="000000" w:themeColor="text1"/>
                <w:sz w:val="20"/>
                <w:szCs w:val="20"/>
              </w:rPr>
              <w:t xml:space="preserve">β) </w:t>
            </w:r>
            <w:r w:rsidR="009F66CA" w:rsidRPr="00C4388F">
              <w:rPr>
                <w:color w:val="000000" w:themeColor="text1"/>
                <w:sz w:val="20"/>
                <w:szCs w:val="20"/>
              </w:rPr>
              <w:t xml:space="preserve">σε επίπεδο δεξιοτήτων </w:t>
            </w:r>
          </w:p>
          <w:p w:rsidR="00F0229D" w:rsidRPr="00C4388F" w:rsidRDefault="00F0229D" w:rsidP="006F5EAE">
            <w:pPr>
              <w:pStyle w:val="Default"/>
              <w:numPr>
                <w:ilvl w:val="0"/>
                <w:numId w:val="8"/>
              </w:numPr>
              <w:spacing w:after="80"/>
              <w:jc w:val="both"/>
              <w:rPr>
                <w:color w:val="000000" w:themeColor="text1"/>
                <w:sz w:val="20"/>
                <w:szCs w:val="20"/>
              </w:rPr>
            </w:pPr>
            <w:r w:rsidRPr="00C4388F">
              <w:rPr>
                <w:color w:val="000000" w:themeColor="text1"/>
                <w:sz w:val="20"/>
                <w:szCs w:val="20"/>
              </w:rPr>
              <w:t xml:space="preserve">Να </w:t>
            </w:r>
            <w:r w:rsidR="00EC5CAB" w:rsidRPr="00C4388F">
              <w:rPr>
                <w:bCs/>
                <w:color w:val="000000" w:themeColor="text1"/>
                <w:sz w:val="20"/>
                <w:szCs w:val="20"/>
              </w:rPr>
              <w:t xml:space="preserve">σχεδιάζουν και να προγραμματίζουν </w:t>
            </w:r>
            <w:r w:rsidR="00EC5CAB" w:rsidRPr="00C4388F">
              <w:rPr>
                <w:color w:val="000000" w:themeColor="text1"/>
                <w:sz w:val="20"/>
                <w:szCs w:val="20"/>
              </w:rPr>
              <w:t xml:space="preserve">τόσο βραχυπρόθεσμα όσο και μακροπρόθεσμα </w:t>
            </w:r>
            <w:r w:rsidR="00FA4A17" w:rsidRPr="00C4388F">
              <w:rPr>
                <w:color w:val="000000" w:themeColor="text1"/>
                <w:sz w:val="20"/>
                <w:szCs w:val="20"/>
              </w:rPr>
              <w:t>δραστηριότητες, να διαμορφών</w:t>
            </w:r>
            <w:r w:rsidR="00EC5CAB" w:rsidRPr="00C4388F">
              <w:rPr>
                <w:color w:val="000000" w:themeColor="text1"/>
                <w:sz w:val="20"/>
                <w:szCs w:val="20"/>
              </w:rPr>
              <w:t>ουν το</w:t>
            </w:r>
            <w:r w:rsidR="00076E63" w:rsidRPr="00C4388F">
              <w:rPr>
                <w:color w:val="000000" w:themeColor="text1"/>
                <w:sz w:val="20"/>
                <w:szCs w:val="20"/>
              </w:rPr>
              <w:t>ν</w:t>
            </w:r>
            <w:r w:rsidR="00EC5CAB" w:rsidRPr="00C4388F">
              <w:rPr>
                <w:color w:val="000000" w:themeColor="text1"/>
                <w:sz w:val="20"/>
                <w:szCs w:val="20"/>
              </w:rPr>
              <w:t xml:space="preserve"> χώρο του νηπιαγωγείου για να πλαισιώσει τη διαδικασία μάθησης, να επιλέγουν για την υλοποίηση των στόχων τους το κατάλληλο περιεχόμενο και να πειραματίζονται με νέες μεθόδους και μέσα.</w:t>
            </w:r>
          </w:p>
          <w:p w:rsidR="00F0229D" w:rsidRPr="00C4388F" w:rsidRDefault="00F0229D" w:rsidP="006F5EAE">
            <w:pPr>
              <w:pStyle w:val="Default"/>
              <w:numPr>
                <w:ilvl w:val="0"/>
                <w:numId w:val="8"/>
              </w:numPr>
              <w:spacing w:after="80"/>
              <w:jc w:val="both"/>
              <w:rPr>
                <w:color w:val="000000" w:themeColor="text1"/>
                <w:sz w:val="20"/>
                <w:szCs w:val="20"/>
              </w:rPr>
            </w:pPr>
            <w:r w:rsidRPr="00C4388F">
              <w:rPr>
                <w:color w:val="000000" w:themeColor="text1"/>
                <w:sz w:val="20"/>
                <w:szCs w:val="20"/>
              </w:rPr>
              <w:t>Να σχεδιάζουν, να δοκιμάζ</w:t>
            </w:r>
            <w:r w:rsidR="00EC5CAB" w:rsidRPr="00C4388F">
              <w:rPr>
                <w:color w:val="000000" w:themeColor="text1"/>
                <w:sz w:val="20"/>
                <w:szCs w:val="20"/>
              </w:rPr>
              <w:t xml:space="preserve">ουν στην πράξη </w:t>
            </w:r>
            <w:r w:rsidRPr="00C4388F">
              <w:rPr>
                <w:color w:val="000000" w:themeColor="text1"/>
                <w:sz w:val="20"/>
                <w:szCs w:val="20"/>
              </w:rPr>
              <w:t>και να αξιολογούν μαθησιακές δράσεις για μικρές και μεγάλες ομάδες</w:t>
            </w:r>
            <w:r w:rsidR="00EC5CAB" w:rsidRPr="00C4388F">
              <w:rPr>
                <w:color w:val="000000" w:themeColor="text1"/>
                <w:sz w:val="20"/>
                <w:szCs w:val="20"/>
              </w:rPr>
              <w:t>.</w:t>
            </w:r>
          </w:p>
          <w:p w:rsidR="00F0229D" w:rsidRPr="00C4388F" w:rsidRDefault="00F0229D" w:rsidP="006F5EAE">
            <w:pPr>
              <w:pStyle w:val="Default"/>
              <w:numPr>
                <w:ilvl w:val="0"/>
                <w:numId w:val="8"/>
              </w:numPr>
              <w:spacing w:after="80"/>
              <w:jc w:val="both"/>
              <w:rPr>
                <w:color w:val="000000" w:themeColor="text1"/>
                <w:sz w:val="22"/>
                <w:szCs w:val="20"/>
              </w:rPr>
            </w:pPr>
            <w:r w:rsidRPr="00C4388F">
              <w:rPr>
                <w:color w:val="000000" w:themeColor="text1"/>
                <w:sz w:val="20"/>
                <w:szCs w:val="19"/>
              </w:rPr>
              <w:t xml:space="preserve">Να διαμορφώνουν ένα μαθησιακό </w:t>
            </w:r>
            <w:r w:rsidR="009F4F8A" w:rsidRPr="00C4388F">
              <w:rPr>
                <w:color w:val="000000" w:themeColor="text1"/>
                <w:sz w:val="20"/>
                <w:szCs w:val="19"/>
              </w:rPr>
              <w:t>περιβάλλον ανοιχτό και ευέλικτο</w:t>
            </w:r>
            <w:r w:rsidRPr="00C4388F">
              <w:rPr>
                <w:color w:val="000000" w:themeColor="text1"/>
                <w:sz w:val="20"/>
                <w:szCs w:val="19"/>
              </w:rPr>
              <w:t xml:space="preserve"> που να διευκολύνει την ολόπλευρη ανάπτυξη των παιδιών. </w:t>
            </w:r>
          </w:p>
          <w:p w:rsidR="00E62425" w:rsidRPr="00C4388F" w:rsidRDefault="00E62425" w:rsidP="006F5EAE">
            <w:pPr>
              <w:pStyle w:val="Default"/>
              <w:spacing w:after="80"/>
              <w:jc w:val="both"/>
              <w:rPr>
                <w:color w:val="000000" w:themeColor="text1"/>
                <w:sz w:val="22"/>
                <w:szCs w:val="20"/>
              </w:rPr>
            </w:pPr>
            <w:r w:rsidRPr="00C4388F">
              <w:rPr>
                <w:color w:val="000000" w:themeColor="text1"/>
                <w:sz w:val="20"/>
                <w:szCs w:val="19"/>
              </w:rPr>
              <w:t>Γ) σε επίπεδο ικανοτήτων</w:t>
            </w:r>
          </w:p>
          <w:p w:rsidR="00374570" w:rsidRPr="00C4388F" w:rsidRDefault="00374570" w:rsidP="006F5EAE">
            <w:pPr>
              <w:pStyle w:val="Default"/>
              <w:numPr>
                <w:ilvl w:val="0"/>
                <w:numId w:val="8"/>
              </w:numPr>
              <w:spacing w:after="80"/>
              <w:jc w:val="both"/>
              <w:rPr>
                <w:color w:val="000000" w:themeColor="text1"/>
                <w:sz w:val="20"/>
                <w:szCs w:val="20"/>
              </w:rPr>
            </w:pPr>
            <w:r w:rsidRPr="00C4388F">
              <w:rPr>
                <w:color w:val="000000" w:themeColor="text1"/>
                <w:sz w:val="20"/>
                <w:szCs w:val="20"/>
              </w:rPr>
              <w:t xml:space="preserve">Να συνειδητοποιούν την προσωπική τους εκπαιδευτική θεωρία και να την αναμορφώνουν μέσα από την πράξη και τον στοχασμό. </w:t>
            </w:r>
          </w:p>
          <w:p w:rsidR="00391679" w:rsidRPr="00C4388F" w:rsidRDefault="00E62425" w:rsidP="006F5EAE">
            <w:pPr>
              <w:pStyle w:val="Default"/>
              <w:numPr>
                <w:ilvl w:val="0"/>
                <w:numId w:val="8"/>
              </w:numPr>
              <w:spacing w:after="80"/>
              <w:jc w:val="both"/>
              <w:rPr>
                <w:color w:val="000000" w:themeColor="text1"/>
                <w:sz w:val="20"/>
                <w:szCs w:val="20"/>
              </w:rPr>
            </w:pPr>
            <w:r w:rsidRPr="00C4388F">
              <w:rPr>
                <w:color w:val="000000" w:themeColor="text1"/>
                <w:sz w:val="20"/>
                <w:szCs w:val="20"/>
              </w:rPr>
              <w:t>Να συνεργάζονται δημιουργικά με τους/τις συμφοιτητές/</w:t>
            </w:r>
            <w:proofErr w:type="spellStart"/>
            <w:r w:rsidRPr="00C4388F">
              <w:rPr>
                <w:color w:val="000000" w:themeColor="text1"/>
                <w:sz w:val="20"/>
                <w:szCs w:val="20"/>
              </w:rPr>
              <w:t>τριες</w:t>
            </w:r>
            <w:proofErr w:type="spellEnd"/>
            <w:r w:rsidRPr="00C4388F">
              <w:rPr>
                <w:color w:val="000000" w:themeColor="text1"/>
                <w:sz w:val="20"/>
                <w:szCs w:val="20"/>
              </w:rPr>
              <w:t xml:space="preserve"> τους και τους/τις εκπαιδευτικούς της τάξης. </w:t>
            </w:r>
          </w:p>
          <w:p w:rsidR="00374570" w:rsidRPr="00C4388F" w:rsidRDefault="00E62425" w:rsidP="006F5EAE">
            <w:pPr>
              <w:pStyle w:val="Default"/>
              <w:numPr>
                <w:ilvl w:val="0"/>
                <w:numId w:val="8"/>
              </w:numPr>
              <w:spacing w:after="80"/>
              <w:jc w:val="both"/>
              <w:rPr>
                <w:color w:val="000000" w:themeColor="text1"/>
                <w:sz w:val="19"/>
                <w:szCs w:val="19"/>
              </w:rPr>
            </w:pPr>
            <w:r w:rsidRPr="00C4388F">
              <w:rPr>
                <w:color w:val="000000" w:themeColor="text1"/>
                <w:sz w:val="20"/>
                <w:szCs w:val="20"/>
              </w:rPr>
              <w:t xml:space="preserve">Να </w:t>
            </w:r>
            <w:proofErr w:type="spellStart"/>
            <w:r w:rsidRPr="00C4388F">
              <w:rPr>
                <w:color w:val="000000" w:themeColor="text1"/>
                <w:sz w:val="20"/>
                <w:szCs w:val="20"/>
              </w:rPr>
              <w:t>αναστοχάζονται</w:t>
            </w:r>
            <w:proofErr w:type="spellEnd"/>
            <w:r w:rsidRPr="00C4388F">
              <w:rPr>
                <w:color w:val="000000" w:themeColor="text1"/>
                <w:sz w:val="20"/>
                <w:szCs w:val="20"/>
              </w:rPr>
              <w:t xml:space="preserve"> κριτικά για τη διδασκαλία και τη μάθηση. </w:t>
            </w:r>
          </w:p>
        </w:tc>
      </w:tr>
      <w:tr w:rsidR="00955FA7" w:rsidRPr="00C4388F" w:rsidTr="00955FA7">
        <w:tc>
          <w:tcPr>
            <w:tcW w:w="8472" w:type="dxa"/>
            <w:tcBorders>
              <w:top w:val="single" w:sz="4" w:space="0" w:color="auto"/>
              <w:left w:val="single" w:sz="4" w:space="0" w:color="auto"/>
              <w:bottom w:val="nil"/>
              <w:right w:val="single" w:sz="4" w:space="0" w:color="auto"/>
            </w:tcBorders>
            <w:shd w:val="clear" w:color="auto" w:fill="DDD9C3"/>
          </w:tcPr>
          <w:p w:rsidR="00955FA7" w:rsidRPr="00C4388F" w:rsidRDefault="00955FA7" w:rsidP="006F5EAE">
            <w:pPr>
              <w:spacing w:after="80"/>
              <w:rPr>
                <w:rFonts w:ascii="Calibri" w:hAnsi="Calibri" w:cs="Arial"/>
                <w:b/>
                <w:color w:val="000000" w:themeColor="text1"/>
                <w:sz w:val="20"/>
                <w:szCs w:val="20"/>
                <w:lang w:val="el-GR"/>
              </w:rPr>
            </w:pPr>
            <w:r w:rsidRPr="00C4388F">
              <w:rPr>
                <w:rFonts w:ascii="Calibri" w:hAnsi="Calibri" w:cs="Arial"/>
                <w:b/>
                <w:color w:val="000000" w:themeColor="text1"/>
                <w:sz w:val="20"/>
                <w:szCs w:val="20"/>
                <w:lang w:val="el-GR"/>
              </w:rPr>
              <w:lastRenderedPageBreak/>
              <w:t>Γενικές Ικανότητες</w:t>
            </w:r>
          </w:p>
        </w:tc>
      </w:tr>
      <w:tr w:rsidR="00955FA7" w:rsidRPr="003D6E05" w:rsidTr="00955FA7">
        <w:tc>
          <w:tcPr>
            <w:tcW w:w="8472" w:type="dxa"/>
            <w:tcBorders>
              <w:top w:val="single" w:sz="4" w:space="0" w:color="auto"/>
              <w:left w:val="single" w:sz="4" w:space="0" w:color="auto"/>
              <w:bottom w:val="single" w:sz="4" w:space="0" w:color="auto"/>
              <w:right w:val="single" w:sz="4" w:space="0" w:color="auto"/>
            </w:tcBorders>
          </w:tcPr>
          <w:p w:rsidR="004C0BB2" w:rsidRPr="00C4388F" w:rsidRDefault="004C0BB2" w:rsidP="006F5EAE">
            <w:pPr>
              <w:pStyle w:val="a4"/>
              <w:widowControl w:val="0"/>
              <w:numPr>
                <w:ilvl w:val="0"/>
                <w:numId w:val="6"/>
              </w:numPr>
              <w:autoSpaceDE w:val="0"/>
              <w:autoSpaceDN w:val="0"/>
              <w:adjustRightInd w:val="0"/>
              <w:spacing w:after="80"/>
              <w:rPr>
                <w:rFonts w:ascii="Calibri" w:hAnsi="Calibri" w:cs="Arial"/>
                <w:color w:val="000000" w:themeColor="text1"/>
                <w:sz w:val="20"/>
                <w:szCs w:val="20"/>
                <w:lang w:val="el-GR"/>
              </w:rPr>
            </w:pPr>
            <w:r w:rsidRPr="00C4388F">
              <w:rPr>
                <w:rFonts w:ascii="Calibri" w:hAnsi="Calibri" w:cs="Arial"/>
                <w:color w:val="000000" w:themeColor="text1"/>
                <w:sz w:val="20"/>
                <w:szCs w:val="20"/>
                <w:lang w:val="el-GR"/>
              </w:rPr>
              <w:t xml:space="preserve">Αναζήτηση, ανάλυση και σύνθεση δεδομένων και πληροφοριών, με τη χρήση και των απαραίτητων τεχνολογιών </w:t>
            </w:r>
          </w:p>
          <w:p w:rsidR="004C0BB2" w:rsidRPr="00C4388F" w:rsidRDefault="004C0BB2" w:rsidP="006F5EAE">
            <w:pPr>
              <w:pStyle w:val="a4"/>
              <w:widowControl w:val="0"/>
              <w:numPr>
                <w:ilvl w:val="0"/>
                <w:numId w:val="6"/>
              </w:numPr>
              <w:autoSpaceDE w:val="0"/>
              <w:autoSpaceDN w:val="0"/>
              <w:adjustRightInd w:val="0"/>
              <w:spacing w:after="80"/>
              <w:rPr>
                <w:rFonts w:ascii="Calibri" w:hAnsi="Calibri" w:cs="Arial"/>
                <w:color w:val="000000" w:themeColor="text1"/>
                <w:sz w:val="20"/>
                <w:szCs w:val="20"/>
                <w:lang w:val="el-GR"/>
              </w:rPr>
            </w:pPr>
            <w:r w:rsidRPr="00C4388F">
              <w:rPr>
                <w:rFonts w:ascii="Calibri" w:hAnsi="Calibri" w:cs="Arial"/>
                <w:color w:val="000000" w:themeColor="text1"/>
                <w:sz w:val="20"/>
                <w:szCs w:val="20"/>
                <w:lang w:val="el-GR"/>
              </w:rPr>
              <w:t xml:space="preserve">Προσαρμογή σε νέες καταστάσεις </w:t>
            </w:r>
          </w:p>
          <w:p w:rsidR="004C0BB2" w:rsidRPr="00C4388F" w:rsidRDefault="004C0BB2" w:rsidP="006F5EAE">
            <w:pPr>
              <w:pStyle w:val="a4"/>
              <w:widowControl w:val="0"/>
              <w:numPr>
                <w:ilvl w:val="0"/>
                <w:numId w:val="6"/>
              </w:numPr>
              <w:autoSpaceDE w:val="0"/>
              <w:autoSpaceDN w:val="0"/>
              <w:adjustRightInd w:val="0"/>
              <w:spacing w:after="80"/>
              <w:rPr>
                <w:rFonts w:ascii="Calibri" w:hAnsi="Calibri" w:cs="Arial"/>
                <w:color w:val="000000" w:themeColor="text1"/>
                <w:sz w:val="20"/>
                <w:szCs w:val="20"/>
                <w:lang w:val="el-GR"/>
              </w:rPr>
            </w:pPr>
            <w:r w:rsidRPr="00C4388F">
              <w:rPr>
                <w:rFonts w:ascii="Calibri" w:hAnsi="Calibri" w:cs="Arial"/>
                <w:color w:val="000000" w:themeColor="text1"/>
                <w:sz w:val="20"/>
                <w:szCs w:val="20"/>
                <w:lang w:val="el-GR"/>
              </w:rPr>
              <w:t xml:space="preserve">Λήψη αποφάσεων </w:t>
            </w:r>
          </w:p>
          <w:p w:rsidR="004C0BB2" w:rsidRPr="00C4388F" w:rsidRDefault="004C0BB2" w:rsidP="006F5EAE">
            <w:pPr>
              <w:pStyle w:val="a4"/>
              <w:widowControl w:val="0"/>
              <w:numPr>
                <w:ilvl w:val="0"/>
                <w:numId w:val="6"/>
              </w:numPr>
              <w:autoSpaceDE w:val="0"/>
              <w:autoSpaceDN w:val="0"/>
              <w:adjustRightInd w:val="0"/>
              <w:spacing w:after="80"/>
              <w:rPr>
                <w:rFonts w:ascii="Calibri" w:hAnsi="Calibri" w:cs="Arial"/>
                <w:color w:val="000000" w:themeColor="text1"/>
                <w:sz w:val="20"/>
                <w:szCs w:val="20"/>
                <w:lang w:val="el-GR"/>
              </w:rPr>
            </w:pPr>
            <w:r w:rsidRPr="00C4388F">
              <w:rPr>
                <w:rFonts w:ascii="Calibri" w:hAnsi="Calibri" w:cs="Arial"/>
                <w:color w:val="000000" w:themeColor="text1"/>
                <w:sz w:val="20"/>
                <w:szCs w:val="20"/>
                <w:lang w:val="el-GR"/>
              </w:rPr>
              <w:t xml:space="preserve">Αυτόνομη εργασία </w:t>
            </w:r>
          </w:p>
          <w:p w:rsidR="004C0BB2" w:rsidRPr="00C4388F" w:rsidRDefault="004C0BB2" w:rsidP="006F5EAE">
            <w:pPr>
              <w:pStyle w:val="a4"/>
              <w:widowControl w:val="0"/>
              <w:numPr>
                <w:ilvl w:val="0"/>
                <w:numId w:val="6"/>
              </w:numPr>
              <w:autoSpaceDE w:val="0"/>
              <w:autoSpaceDN w:val="0"/>
              <w:adjustRightInd w:val="0"/>
              <w:spacing w:after="80"/>
              <w:rPr>
                <w:rFonts w:ascii="Calibri" w:hAnsi="Calibri" w:cs="Arial"/>
                <w:color w:val="000000" w:themeColor="text1"/>
                <w:sz w:val="20"/>
                <w:szCs w:val="20"/>
                <w:lang w:val="el-GR"/>
              </w:rPr>
            </w:pPr>
            <w:r w:rsidRPr="00C4388F">
              <w:rPr>
                <w:rFonts w:ascii="Calibri" w:hAnsi="Calibri" w:cs="Arial"/>
                <w:color w:val="000000" w:themeColor="text1"/>
                <w:sz w:val="20"/>
                <w:szCs w:val="20"/>
                <w:lang w:val="el-GR"/>
              </w:rPr>
              <w:t xml:space="preserve">Ομαδική εργασία </w:t>
            </w:r>
          </w:p>
          <w:p w:rsidR="004C0BB2" w:rsidRPr="00C4388F" w:rsidRDefault="004C0BB2" w:rsidP="006F5EAE">
            <w:pPr>
              <w:pStyle w:val="a4"/>
              <w:widowControl w:val="0"/>
              <w:numPr>
                <w:ilvl w:val="0"/>
                <w:numId w:val="6"/>
              </w:numPr>
              <w:autoSpaceDE w:val="0"/>
              <w:autoSpaceDN w:val="0"/>
              <w:adjustRightInd w:val="0"/>
              <w:spacing w:after="80"/>
              <w:rPr>
                <w:rFonts w:ascii="Calibri" w:hAnsi="Calibri" w:cs="Arial"/>
                <w:color w:val="000000" w:themeColor="text1"/>
                <w:sz w:val="20"/>
                <w:szCs w:val="20"/>
                <w:lang w:val="el-GR"/>
              </w:rPr>
            </w:pPr>
            <w:r w:rsidRPr="00C4388F">
              <w:rPr>
                <w:rFonts w:ascii="Calibri" w:hAnsi="Calibri" w:cs="Arial"/>
                <w:color w:val="000000" w:themeColor="text1"/>
                <w:sz w:val="20"/>
                <w:szCs w:val="20"/>
                <w:lang w:val="el-GR"/>
              </w:rPr>
              <w:t xml:space="preserve">Εργασία σε διεπιστημονικό περιβάλλον </w:t>
            </w:r>
          </w:p>
          <w:p w:rsidR="00955FA7" w:rsidRPr="00C4388F" w:rsidRDefault="004C0BB2" w:rsidP="006F5EAE">
            <w:pPr>
              <w:pStyle w:val="a4"/>
              <w:numPr>
                <w:ilvl w:val="0"/>
                <w:numId w:val="6"/>
              </w:numPr>
              <w:spacing w:after="80"/>
              <w:rPr>
                <w:rFonts w:ascii="Calibri" w:hAnsi="Calibri" w:cs="Arial"/>
                <w:color w:val="000000" w:themeColor="text1"/>
                <w:sz w:val="20"/>
                <w:szCs w:val="20"/>
                <w:lang w:val="el-GR"/>
              </w:rPr>
            </w:pPr>
            <w:r w:rsidRPr="00C4388F">
              <w:rPr>
                <w:rFonts w:ascii="Calibri" w:hAnsi="Calibri" w:cs="Arial"/>
                <w:color w:val="000000" w:themeColor="text1"/>
                <w:sz w:val="20"/>
                <w:szCs w:val="20"/>
                <w:lang w:val="el-GR"/>
              </w:rPr>
              <w:t>Παράγωγή νέων ερευνητικών ιδεών</w:t>
            </w:r>
          </w:p>
          <w:p w:rsidR="004C0BB2" w:rsidRPr="00C4388F" w:rsidRDefault="004C0BB2" w:rsidP="006F5EAE">
            <w:pPr>
              <w:pStyle w:val="a4"/>
              <w:widowControl w:val="0"/>
              <w:numPr>
                <w:ilvl w:val="0"/>
                <w:numId w:val="6"/>
              </w:numPr>
              <w:autoSpaceDE w:val="0"/>
              <w:autoSpaceDN w:val="0"/>
              <w:adjustRightInd w:val="0"/>
              <w:spacing w:after="80"/>
              <w:rPr>
                <w:rFonts w:ascii="Calibri" w:hAnsi="Calibri" w:cs="Arial"/>
                <w:color w:val="000000" w:themeColor="text1"/>
                <w:sz w:val="20"/>
                <w:szCs w:val="20"/>
                <w:lang w:val="el-GR"/>
              </w:rPr>
            </w:pPr>
            <w:r w:rsidRPr="00C4388F">
              <w:rPr>
                <w:rFonts w:ascii="Calibri" w:hAnsi="Calibri" w:cs="Arial"/>
                <w:color w:val="000000" w:themeColor="text1"/>
                <w:sz w:val="20"/>
                <w:szCs w:val="20"/>
                <w:lang w:val="el-GR"/>
              </w:rPr>
              <w:t xml:space="preserve">Σχεδιασμός </w:t>
            </w:r>
            <w:r w:rsidR="006F1885" w:rsidRPr="00C4388F">
              <w:rPr>
                <w:rFonts w:ascii="Calibri" w:hAnsi="Calibri" w:cs="Arial"/>
                <w:color w:val="000000" w:themeColor="text1"/>
                <w:sz w:val="20"/>
                <w:szCs w:val="20"/>
                <w:lang w:val="el-GR"/>
              </w:rPr>
              <w:t xml:space="preserve">δραστηριοτήτων </w:t>
            </w:r>
          </w:p>
          <w:p w:rsidR="004C0BB2" w:rsidRPr="00C4388F" w:rsidRDefault="004C0BB2" w:rsidP="006F5EAE">
            <w:pPr>
              <w:pStyle w:val="a4"/>
              <w:widowControl w:val="0"/>
              <w:numPr>
                <w:ilvl w:val="0"/>
                <w:numId w:val="6"/>
              </w:numPr>
              <w:autoSpaceDE w:val="0"/>
              <w:autoSpaceDN w:val="0"/>
              <w:adjustRightInd w:val="0"/>
              <w:spacing w:after="80"/>
              <w:rPr>
                <w:rFonts w:ascii="Calibri" w:hAnsi="Calibri" w:cs="Arial"/>
                <w:color w:val="000000" w:themeColor="text1"/>
                <w:sz w:val="20"/>
                <w:szCs w:val="20"/>
                <w:lang w:val="el-GR"/>
              </w:rPr>
            </w:pPr>
            <w:r w:rsidRPr="00C4388F">
              <w:rPr>
                <w:rFonts w:ascii="Calibri" w:hAnsi="Calibri" w:cs="Arial"/>
                <w:color w:val="000000" w:themeColor="text1"/>
                <w:sz w:val="20"/>
                <w:szCs w:val="20"/>
                <w:lang w:val="el-GR"/>
              </w:rPr>
              <w:t xml:space="preserve">Σεβασμός στη διαφορετικότητα και στην </w:t>
            </w:r>
            <w:proofErr w:type="spellStart"/>
            <w:r w:rsidRPr="00C4388F">
              <w:rPr>
                <w:rFonts w:ascii="Calibri" w:hAnsi="Calibri" w:cs="Arial"/>
                <w:color w:val="000000" w:themeColor="text1"/>
                <w:sz w:val="20"/>
                <w:szCs w:val="20"/>
                <w:lang w:val="el-GR"/>
              </w:rPr>
              <w:t>πολυπολιτισμικότητα</w:t>
            </w:r>
            <w:proofErr w:type="spellEnd"/>
            <w:r w:rsidRPr="00C4388F">
              <w:rPr>
                <w:rFonts w:ascii="Calibri" w:hAnsi="Calibri" w:cs="Arial"/>
                <w:color w:val="000000" w:themeColor="text1"/>
                <w:sz w:val="20"/>
                <w:szCs w:val="20"/>
                <w:lang w:val="el-GR"/>
              </w:rPr>
              <w:t xml:space="preserve"> </w:t>
            </w:r>
          </w:p>
          <w:p w:rsidR="004C0BB2" w:rsidRPr="00C4388F" w:rsidRDefault="004C0BB2" w:rsidP="006F5EAE">
            <w:pPr>
              <w:pStyle w:val="a4"/>
              <w:widowControl w:val="0"/>
              <w:numPr>
                <w:ilvl w:val="0"/>
                <w:numId w:val="6"/>
              </w:numPr>
              <w:autoSpaceDE w:val="0"/>
              <w:autoSpaceDN w:val="0"/>
              <w:adjustRightInd w:val="0"/>
              <w:spacing w:after="80"/>
              <w:rPr>
                <w:rFonts w:ascii="Calibri" w:hAnsi="Calibri" w:cs="Arial"/>
                <w:color w:val="000000" w:themeColor="text1"/>
                <w:sz w:val="20"/>
                <w:szCs w:val="20"/>
                <w:lang w:val="el-GR"/>
              </w:rPr>
            </w:pPr>
            <w:r w:rsidRPr="00C4388F">
              <w:rPr>
                <w:rFonts w:ascii="Calibri" w:hAnsi="Calibri" w:cs="Arial"/>
                <w:color w:val="000000" w:themeColor="text1"/>
                <w:sz w:val="20"/>
                <w:szCs w:val="20"/>
                <w:lang w:val="el-GR"/>
              </w:rPr>
              <w:t xml:space="preserve">Σεβασμός στο φυσικό περιβάλλον </w:t>
            </w:r>
          </w:p>
          <w:p w:rsidR="004C0BB2" w:rsidRPr="00C4388F" w:rsidRDefault="004C0BB2" w:rsidP="006F5EAE">
            <w:pPr>
              <w:pStyle w:val="a4"/>
              <w:widowControl w:val="0"/>
              <w:numPr>
                <w:ilvl w:val="0"/>
                <w:numId w:val="6"/>
              </w:numPr>
              <w:autoSpaceDE w:val="0"/>
              <w:autoSpaceDN w:val="0"/>
              <w:adjustRightInd w:val="0"/>
              <w:spacing w:after="80"/>
              <w:rPr>
                <w:rFonts w:ascii="Calibri" w:hAnsi="Calibri" w:cs="Arial"/>
                <w:color w:val="000000" w:themeColor="text1"/>
                <w:sz w:val="20"/>
                <w:szCs w:val="20"/>
                <w:lang w:val="el-GR"/>
              </w:rPr>
            </w:pPr>
            <w:r w:rsidRPr="00C4388F">
              <w:rPr>
                <w:rFonts w:ascii="Calibri" w:hAnsi="Calibri" w:cs="Arial"/>
                <w:color w:val="000000" w:themeColor="text1"/>
                <w:sz w:val="20"/>
                <w:szCs w:val="20"/>
                <w:lang w:val="el-GR"/>
              </w:rPr>
              <w:t xml:space="preserve">Επίδειξη κοινωνικής, επαγγελματικής και ηθικής υπευθυνότητας και ευαισθησίας σε θέματα φύλου </w:t>
            </w:r>
          </w:p>
          <w:p w:rsidR="004C0BB2" w:rsidRPr="00C4388F" w:rsidRDefault="004C0BB2" w:rsidP="006F5EAE">
            <w:pPr>
              <w:pStyle w:val="a4"/>
              <w:widowControl w:val="0"/>
              <w:numPr>
                <w:ilvl w:val="0"/>
                <w:numId w:val="6"/>
              </w:numPr>
              <w:autoSpaceDE w:val="0"/>
              <w:autoSpaceDN w:val="0"/>
              <w:adjustRightInd w:val="0"/>
              <w:spacing w:after="80"/>
              <w:rPr>
                <w:rFonts w:ascii="Calibri" w:hAnsi="Calibri" w:cs="Arial"/>
                <w:color w:val="000000" w:themeColor="text1"/>
                <w:sz w:val="20"/>
                <w:szCs w:val="20"/>
                <w:lang w:val="el-GR"/>
              </w:rPr>
            </w:pPr>
            <w:r w:rsidRPr="00C4388F">
              <w:rPr>
                <w:rFonts w:ascii="Calibri" w:hAnsi="Calibri" w:cs="Arial"/>
                <w:color w:val="000000" w:themeColor="text1"/>
                <w:sz w:val="20"/>
                <w:szCs w:val="20"/>
                <w:lang w:val="el-GR"/>
              </w:rPr>
              <w:t xml:space="preserve">Άσκηση κριτικής και αυτοκριτικής </w:t>
            </w:r>
          </w:p>
          <w:p w:rsidR="00955FA7" w:rsidRPr="00C4388F" w:rsidRDefault="004C0BB2" w:rsidP="006F5EAE">
            <w:pPr>
              <w:pStyle w:val="a4"/>
              <w:numPr>
                <w:ilvl w:val="0"/>
                <w:numId w:val="6"/>
              </w:numPr>
              <w:spacing w:after="80"/>
              <w:rPr>
                <w:rFonts w:ascii="Calibri" w:hAnsi="Calibri" w:cs="Arial"/>
                <w:i/>
                <w:color w:val="000000" w:themeColor="text1"/>
                <w:sz w:val="16"/>
                <w:szCs w:val="16"/>
                <w:lang w:val="el-GR"/>
              </w:rPr>
            </w:pPr>
            <w:r w:rsidRPr="00C4388F">
              <w:rPr>
                <w:rFonts w:ascii="Calibri" w:hAnsi="Calibri" w:cs="Arial"/>
                <w:color w:val="000000" w:themeColor="text1"/>
                <w:sz w:val="20"/>
                <w:szCs w:val="20"/>
                <w:lang w:val="el-GR"/>
              </w:rPr>
              <w:t>Προαγωγή της ελεύθερης, δημιουργικής και επαγωγικής σκέψης</w:t>
            </w:r>
          </w:p>
          <w:p w:rsidR="004C0BB2" w:rsidRPr="00C4388F" w:rsidRDefault="004C0BB2" w:rsidP="006F5EAE">
            <w:pPr>
              <w:pStyle w:val="a4"/>
              <w:spacing w:after="80"/>
              <w:ind w:left="360"/>
              <w:rPr>
                <w:rFonts w:ascii="Calibri" w:hAnsi="Calibri" w:cs="Arial"/>
                <w:i/>
                <w:color w:val="000000" w:themeColor="text1"/>
                <w:sz w:val="16"/>
                <w:szCs w:val="16"/>
                <w:lang w:val="el-GR"/>
              </w:rPr>
            </w:pPr>
          </w:p>
        </w:tc>
      </w:tr>
    </w:tbl>
    <w:p w:rsidR="00955FA7" w:rsidRPr="00C4388F"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themeColor="text1"/>
          <w:sz w:val="22"/>
          <w:szCs w:val="22"/>
          <w:lang w:val="el-GR"/>
        </w:rPr>
      </w:pPr>
      <w:r w:rsidRPr="00C4388F">
        <w:rPr>
          <w:rFonts w:ascii="Calibri" w:hAnsi="Calibri" w:cs="Arial"/>
          <w:b/>
          <w:color w:val="000000" w:themeColor="text1"/>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3D6E05" w:rsidTr="00955FA7">
        <w:tc>
          <w:tcPr>
            <w:tcW w:w="8472" w:type="dxa"/>
            <w:tcBorders>
              <w:top w:val="single" w:sz="4" w:space="0" w:color="auto"/>
              <w:left w:val="single" w:sz="4" w:space="0" w:color="auto"/>
              <w:bottom w:val="single" w:sz="4" w:space="0" w:color="auto"/>
              <w:right w:val="single" w:sz="4" w:space="0" w:color="auto"/>
            </w:tcBorders>
          </w:tcPr>
          <w:p w:rsidR="00955FA7" w:rsidRPr="00B20115" w:rsidRDefault="00EC5CAB" w:rsidP="006F5EAE">
            <w:pPr>
              <w:pStyle w:val="Default"/>
              <w:spacing w:after="80"/>
              <w:jc w:val="both"/>
              <w:rPr>
                <w:color w:val="000000" w:themeColor="text1"/>
                <w:sz w:val="20"/>
                <w:szCs w:val="22"/>
              </w:rPr>
            </w:pPr>
            <w:r w:rsidRPr="00C4388F">
              <w:rPr>
                <w:color w:val="000000" w:themeColor="text1"/>
                <w:sz w:val="20"/>
                <w:szCs w:val="22"/>
              </w:rPr>
              <w:t xml:space="preserve">Το περιεχόμενο του μαθήματος περιλαμβάνει διαλέξεις, </w:t>
            </w:r>
            <w:r w:rsidR="006A362B">
              <w:rPr>
                <w:color w:val="000000" w:themeColor="text1"/>
                <w:sz w:val="20"/>
                <w:szCs w:val="22"/>
              </w:rPr>
              <w:t>εργαστηριακές ασκήσεις</w:t>
            </w:r>
            <w:r w:rsidR="001B4864">
              <w:rPr>
                <w:color w:val="000000" w:themeColor="text1"/>
                <w:sz w:val="20"/>
                <w:szCs w:val="22"/>
              </w:rPr>
              <w:t xml:space="preserve">, </w:t>
            </w:r>
            <w:r w:rsidR="00565B78">
              <w:rPr>
                <w:color w:val="000000" w:themeColor="text1"/>
                <w:sz w:val="20"/>
                <w:szCs w:val="22"/>
              </w:rPr>
              <w:t>σεμινάρια</w:t>
            </w:r>
            <w:r w:rsidR="00232FF2">
              <w:rPr>
                <w:color w:val="000000" w:themeColor="text1"/>
                <w:sz w:val="20"/>
                <w:szCs w:val="22"/>
              </w:rPr>
              <w:t xml:space="preserve"> </w:t>
            </w:r>
            <w:proofErr w:type="spellStart"/>
            <w:r w:rsidR="00232FF2">
              <w:rPr>
                <w:color w:val="000000" w:themeColor="text1"/>
                <w:sz w:val="20"/>
                <w:szCs w:val="22"/>
              </w:rPr>
              <w:t>και</w:t>
            </w:r>
            <w:r w:rsidR="00906C54" w:rsidRPr="00C4388F">
              <w:rPr>
                <w:color w:val="000000" w:themeColor="text1"/>
                <w:sz w:val="20"/>
                <w:szCs w:val="22"/>
              </w:rPr>
              <w:t>πρακτική</w:t>
            </w:r>
            <w:proofErr w:type="spellEnd"/>
            <w:r w:rsidR="00906C54" w:rsidRPr="00C4388F">
              <w:rPr>
                <w:color w:val="000000" w:themeColor="text1"/>
                <w:sz w:val="20"/>
                <w:szCs w:val="22"/>
              </w:rPr>
              <w:t xml:space="preserve"> άσκηση </w:t>
            </w:r>
            <w:r w:rsidR="006F1FF3" w:rsidRPr="00C4388F">
              <w:rPr>
                <w:color w:val="000000" w:themeColor="text1"/>
                <w:sz w:val="20"/>
                <w:szCs w:val="22"/>
              </w:rPr>
              <w:t xml:space="preserve">σε </w:t>
            </w:r>
            <w:r w:rsidR="001B4864" w:rsidRPr="00C4388F">
              <w:rPr>
                <w:color w:val="000000" w:themeColor="text1"/>
                <w:sz w:val="20"/>
                <w:szCs w:val="22"/>
              </w:rPr>
              <w:t xml:space="preserve">πιστοποιημένες σχολικές μονάδες προσχολικής εκπαίδευσης της πόλης των Ιωαννίνων. </w:t>
            </w:r>
            <w:r w:rsidR="003D35F3">
              <w:rPr>
                <w:color w:val="000000" w:themeColor="text1"/>
                <w:sz w:val="20"/>
                <w:szCs w:val="22"/>
              </w:rPr>
              <w:t>Κατά τη διάρκεια των διαλέξεων</w:t>
            </w:r>
            <w:r w:rsidR="00565B78">
              <w:rPr>
                <w:color w:val="000000" w:themeColor="text1"/>
                <w:sz w:val="20"/>
                <w:szCs w:val="22"/>
              </w:rPr>
              <w:t xml:space="preserve">, των εργαστηριακών ασκήσεων και των </w:t>
            </w:r>
            <w:proofErr w:type="spellStart"/>
            <w:r w:rsidR="00565B78">
              <w:rPr>
                <w:color w:val="000000" w:themeColor="text1"/>
                <w:sz w:val="20"/>
                <w:szCs w:val="22"/>
              </w:rPr>
              <w:t>σεμιναρίων</w:t>
            </w:r>
            <w:r w:rsidR="003D35F3">
              <w:rPr>
                <w:color w:val="000000" w:themeColor="text1"/>
                <w:sz w:val="20"/>
                <w:szCs w:val="22"/>
              </w:rPr>
              <w:t>οι</w:t>
            </w:r>
            <w:proofErr w:type="spellEnd"/>
            <w:r w:rsidR="003D35F3">
              <w:rPr>
                <w:color w:val="000000" w:themeColor="text1"/>
                <w:sz w:val="20"/>
                <w:szCs w:val="22"/>
              </w:rPr>
              <w:t xml:space="preserve"> φοιτήτριες</w:t>
            </w:r>
            <w:r w:rsidR="00565B78">
              <w:rPr>
                <w:color w:val="000000" w:themeColor="text1"/>
                <w:sz w:val="20"/>
                <w:szCs w:val="22"/>
              </w:rPr>
              <w:t>/-</w:t>
            </w:r>
            <w:proofErr w:type="spellStart"/>
            <w:r w:rsidR="003D35F3">
              <w:rPr>
                <w:color w:val="000000" w:themeColor="text1"/>
                <w:sz w:val="20"/>
                <w:szCs w:val="22"/>
              </w:rPr>
              <w:t>ές</w:t>
            </w:r>
            <w:proofErr w:type="spellEnd"/>
            <w:r w:rsidR="003D35F3">
              <w:rPr>
                <w:color w:val="000000" w:themeColor="text1"/>
                <w:sz w:val="20"/>
                <w:szCs w:val="22"/>
              </w:rPr>
              <w:t xml:space="preserve"> </w:t>
            </w:r>
            <w:r w:rsidR="00565B78">
              <w:rPr>
                <w:color w:val="000000" w:themeColor="text1"/>
                <w:sz w:val="20"/>
                <w:szCs w:val="22"/>
              </w:rPr>
              <w:t xml:space="preserve">εμβαθύνουν στη διαδικασία της παρατήρησης και καταγραφής, ερμηνείας και αξιοποίησης </w:t>
            </w:r>
            <w:proofErr w:type="spellStart"/>
            <w:r w:rsidR="00565B78">
              <w:rPr>
                <w:color w:val="000000" w:themeColor="text1"/>
                <w:sz w:val="20"/>
                <w:szCs w:val="22"/>
              </w:rPr>
              <w:t>πληροφοριών</w:t>
            </w:r>
            <w:r w:rsidR="00565B78" w:rsidRPr="00C4388F">
              <w:rPr>
                <w:color w:val="000000" w:themeColor="text1"/>
                <w:sz w:val="20"/>
                <w:szCs w:val="20"/>
              </w:rPr>
              <w:t>και</w:t>
            </w:r>
            <w:proofErr w:type="spellEnd"/>
            <w:r w:rsidR="00565B78" w:rsidRPr="00C4388F">
              <w:rPr>
                <w:color w:val="000000" w:themeColor="text1"/>
                <w:sz w:val="20"/>
                <w:szCs w:val="20"/>
              </w:rPr>
              <w:t xml:space="preserve"> στα στάδια σχεδιασμού, υλοποίησης και αξιολόγησης των διδακτικών τους παρεμβάσεων. Κατά τη διάρκεια της πρακτικής τους άσκησης στα νηπιαγωγεία πραγματοποιούνται σεμινάρια ανατροφοδότησης και υποστήριξης, ενώ μετά το τέλος της πρακτικής τους άσκησης οργανώνονται </w:t>
            </w:r>
            <w:r w:rsidR="00B20115">
              <w:rPr>
                <w:color w:val="000000" w:themeColor="text1"/>
                <w:sz w:val="20"/>
                <w:szCs w:val="20"/>
              </w:rPr>
              <w:t xml:space="preserve">εργαστηριακές ασκήσεις </w:t>
            </w:r>
            <w:r w:rsidR="00565B78" w:rsidRPr="00C4388F">
              <w:rPr>
                <w:color w:val="000000" w:themeColor="text1"/>
                <w:sz w:val="20"/>
                <w:szCs w:val="20"/>
              </w:rPr>
              <w:t>για την παρουσίαση του έργου των φοιτητριών/-</w:t>
            </w:r>
            <w:proofErr w:type="spellStart"/>
            <w:r w:rsidR="00565B78" w:rsidRPr="00C4388F">
              <w:rPr>
                <w:color w:val="000000" w:themeColor="text1"/>
                <w:sz w:val="20"/>
                <w:szCs w:val="20"/>
              </w:rPr>
              <w:t>ών</w:t>
            </w:r>
            <w:proofErr w:type="spellEnd"/>
            <w:r w:rsidR="00565B78" w:rsidRPr="00C4388F">
              <w:rPr>
                <w:color w:val="000000" w:themeColor="text1"/>
                <w:sz w:val="20"/>
                <w:szCs w:val="20"/>
              </w:rPr>
              <w:t xml:space="preserve"> και την επεξεργασία και εφαρμογή διαδικασιών </w:t>
            </w:r>
            <w:proofErr w:type="spellStart"/>
            <w:r w:rsidR="00565B78" w:rsidRPr="00C4388F">
              <w:rPr>
                <w:color w:val="000000" w:themeColor="text1"/>
                <w:sz w:val="20"/>
                <w:szCs w:val="20"/>
              </w:rPr>
              <w:t>αναστοχασμού</w:t>
            </w:r>
            <w:proofErr w:type="spellEnd"/>
            <w:r w:rsidR="00565B78" w:rsidRPr="00C4388F">
              <w:rPr>
                <w:color w:val="000000" w:themeColor="text1"/>
                <w:sz w:val="20"/>
                <w:szCs w:val="20"/>
              </w:rPr>
              <w:t xml:space="preserve">, </w:t>
            </w:r>
            <w:proofErr w:type="spellStart"/>
            <w:r w:rsidR="00565B78" w:rsidRPr="00C4388F">
              <w:rPr>
                <w:color w:val="000000" w:themeColor="text1"/>
                <w:sz w:val="20"/>
                <w:szCs w:val="20"/>
              </w:rPr>
              <w:t>αυτοαξιολόγησης</w:t>
            </w:r>
            <w:proofErr w:type="spellEnd"/>
            <w:r w:rsidR="00565B78" w:rsidRPr="00C4388F">
              <w:rPr>
                <w:color w:val="000000" w:themeColor="text1"/>
                <w:sz w:val="20"/>
                <w:szCs w:val="20"/>
              </w:rPr>
              <w:t xml:space="preserve"> και </w:t>
            </w:r>
            <w:proofErr w:type="spellStart"/>
            <w:r w:rsidR="00565B78" w:rsidRPr="00C4388F">
              <w:rPr>
                <w:color w:val="000000" w:themeColor="text1"/>
                <w:sz w:val="20"/>
                <w:szCs w:val="20"/>
              </w:rPr>
              <w:t>ετεροαξιολόγησης.</w:t>
            </w:r>
            <w:r w:rsidR="00BE390C" w:rsidRPr="00C4388F">
              <w:rPr>
                <w:color w:val="000000" w:themeColor="text1"/>
                <w:sz w:val="20"/>
                <w:szCs w:val="22"/>
              </w:rPr>
              <w:t>Η</w:t>
            </w:r>
            <w:proofErr w:type="spellEnd"/>
            <w:r w:rsidR="00BE390C" w:rsidRPr="00C4388F">
              <w:rPr>
                <w:color w:val="000000" w:themeColor="text1"/>
                <w:sz w:val="20"/>
                <w:szCs w:val="22"/>
              </w:rPr>
              <w:t xml:space="preserve"> πρακτική άσκηση </w:t>
            </w:r>
            <w:r w:rsidR="00183251" w:rsidRPr="00C4388F">
              <w:rPr>
                <w:color w:val="000000" w:themeColor="text1"/>
                <w:sz w:val="20"/>
                <w:szCs w:val="22"/>
              </w:rPr>
              <w:t>είναι υποχρεωτική</w:t>
            </w:r>
            <w:r w:rsidR="00565B78">
              <w:rPr>
                <w:color w:val="000000" w:themeColor="text1"/>
                <w:sz w:val="20"/>
                <w:szCs w:val="22"/>
              </w:rPr>
              <w:t xml:space="preserve"> με στόχο να αναλάβουν οι φοιτήτριες/-</w:t>
            </w:r>
            <w:proofErr w:type="spellStart"/>
            <w:r w:rsidR="00565B78">
              <w:rPr>
                <w:color w:val="000000" w:themeColor="text1"/>
                <w:sz w:val="20"/>
                <w:szCs w:val="22"/>
              </w:rPr>
              <w:t>ές</w:t>
            </w:r>
            <w:proofErr w:type="spellEnd"/>
            <w:r w:rsidR="00565B78">
              <w:rPr>
                <w:color w:val="000000" w:themeColor="text1"/>
                <w:sz w:val="20"/>
                <w:szCs w:val="22"/>
              </w:rPr>
              <w:t xml:space="preserve"> πλήρες εκπαιδευτικό έργο κατά τη διάρκεια τεσσάρων (4) εβδομάδων. </w:t>
            </w:r>
            <w:r w:rsidR="00B20115">
              <w:rPr>
                <w:color w:val="000000" w:themeColor="text1"/>
                <w:sz w:val="20"/>
                <w:szCs w:val="22"/>
              </w:rPr>
              <w:t>Ο</w:t>
            </w:r>
            <w:r w:rsidR="00F0229D" w:rsidRPr="00C4388F">
              <w:rPr>
                <w:color w:val="000000" w:themeColor="text1"/>
                <w:sz w:val="20"/>
                <w:szCs w:val="22"/>
              </w:rPr>
              <w:t>ι φοιτήτριες/-</w:t>
            </w:r>
            <w:proofErr w:type="spellStart"/>
            <w:r w:rsidR="00F0229D" w:rsidRPr="00C4388F">
              <w:rPr>
                <w:color w:val="000000" w:themeColor="text1"/>
                <w:sz w:val="20"/>
                <w:szCs w:val="22"/>
              </w:rPr>
              <w:t>ές</w:t>
            </w:r>
            <w:r w:rsidR="00B20115">
              <w:rPr>
                <w:color w:val="000000" w:themeColor="text1"/>
                <w:sz w:val="20"/>
                <w:szCs w:val="22"/>
              </w:rPr>
              <w:t>κατά</w:t>
            </w:r>
            <w:proofErr w:type="spellEnd"/>
            <w:r w:rsidR="00B20115">
              <w:rPr>
                <w:color w:val="000000" w:themeColor="text1"/>
                <w:sz w:val="20"/>
                <w:szCs w:val="22"/>
              </w:rPr>
              <w:t xml:space="preserve"> ζεύγη </w:t>
            </w:r>
            <w:r w:rsidR="001008B2" w:rsidRPr="00C4388F">
              <w:rPr>
                <w:color w:val="000000" w:themeColor="text1"/>
                <w:sz w:val="20"/>
                <w:szCs w:val="22"/>
              </w:rPr>
              <w:t xml:space="preserve">εξοικειώνονται με το περιβάλλον της τάξης/νηπιαγωγείου, γνωρίζουν την ομάδα των παιδιών, την/τον εκπαιδευτικό και το </w:t>
            </w:r>
            <w:proofErr w:type="spellStart"/>
            <w:r w:rsidR="001008B2" w:rsidRPr="00C4388F">
              <w:rPr>
                <w:color w:val="000000" w:themeColor="text1"/>
                <w:sz w:val="20"/>
                <w:szCs w:val="22"/>
              </w:rPr>
              <w:t>κοινωνικοπολιτισμικό</w:t>
            </w:r>
            <w:proofErr w:type="spellEnd"/>
            <w:r w:rsidR="001008B2" w:rsidRPr="00C4388F">
              <w:rPr>
                <w:color w:val="000000" w:themeColor="text1"/>
                <w:sz w:val="20"/>
                <w:szCs w:val="22"/>
              </w:rPr>
              <w:t xml:space="preserve"> πλαίσιο της τάξης. Διερευνούν </w:t>
            </w:r>
            <w:r w:rsidR="001008B2" w:rsidRPr="00C4388F">
              <w:rPr>
                <w:color w:val="000000" w:themeColor="text1"/>
                <w:sz w:val="20"/>
                <w:szCs w:val="20"/>
              </w:rPr>
              <w:t xml:space="preserve">το μαθησιακό περιβάλλον της τάξης υλοποιώντας </w:t>
            </w:r>
            <w:proofErr w:type="spellStart"/>
            <w:r w:rsidR="001008B2" w:rsidRPr="00C4388F">
              <w:rPr>
                <w:color w:val="000000" w:themeColor="text1"/>
                <w:sz w:val="20"/>
                <w:szCs w:val="20"/>
              </w:rPr>
              <w:t>στοχευμένες</w:t>
            </w:r>
            <w:proofErr w:type="spellEnd"/>
            <w:r w:rsidR="001008B2" w:rsidRPr="00C4388F">
              <w:rPr>
                <w:color w:val="000000" w:themeColor="text1"/>
                <w:sz w:val="20"/>
                <w:szCs w:val="20"/>
              </w:rPr>
              <w:t xml:space="preserve"> παρατηρήσεις</w:t>
            </w:r>
            <w:r w:rsidR="0010017C" w:rsidRPr="00C4388F">
              <w:rPr>
                <w:color w:val="000000" w:themeColor="text1"/>
                <w:sz w:val="20"/>
                <w:szCs w:val="20"/>
              </w:rPr>
              <w:t xml:space="preserve"> με βάση συγκεκριμένους άξονες παρατήρησης</w:t>
            </w:r>
            <w:r w:rsidR="00ED669D" w:rsidRPr="00C4388F">
              <w:rPr>
                <w:color w:val="000000" w:themeColor="text1"/>
                <w:sz w:val="20"/>
                <w:szCs w:val="20"/>
              </w:rPr>
              <w:t xml:space="preserve"> με στόχο να σχεδιάσουν τις διδακτικές τους παρεμβάσεις</w:t>
            </w:r>
            <w:r w:rsidR="001B4864">
              <w:rPr>
                <w:color w:val="000000" w:themeColor="text1"/>
                <w:sz w:val="20"/>
                <w:szCs w:val="20"/>
              </w:rPr>
              <w:t xml:space="preserve"> ώστε να ανταποκρίνονται στα χαρακτηριστικά των </w:t>
            </w:r>
            <w:proofErr w:type="spellStart"/>
            <w:r w:rsidR="001B4864">
              <w:rPr>
                <w:color w:val="000000" w:themeColor="text1"/>
                <w:sz w:val="20"/>
                <w:szCs w:val="20"/>
              </w:rPr>
              <w:t>παιδιώνκαι</w:t>
            </w:r>
            <w:proofErr w:type="spellEnd"/>
            <w:r w:rsidR="001B4864">
              <w:rPr>
                <w:color w:val="000000" w:themeColor="text1"/>
                <w:sz w:val="20"/>
                <w:szCs w:val="20"/>
              </w:rPr>
              <w:t xml:space="preserve"> στις συνθήκες της τάξης στην οποί</w:t>
            </w:r>
            <w:r w:rsidR="00B20115">
              <w:rPr>
                <w:color w:val="000000" w:themeColor="text1"/>
                <w:sz w:val="20"/>
                <w:szCs w:val="20"/>
              </w:rPr>
              <w:t>α</w:t>
            </w:r>
            <w:r w:rsidR="001B4864">
              <w:rPr>
                <w:color w:val="000000" w:themeColor="text1"/>
                <w:sz w:val="20"/>
                <w:szCs w:val="20"/>
              </w:rPr>
              <w:t xml:space="preserve"> θα τις υλοποιήσουν</w:t>
            </w:r>
            <w:r w:rsidR="00B20115">
              <w:rPr>
                <w:color w:val="000000" w:themeColor="text1"/>
                <w:sz w:val="20"/>
                <w:szCs w:val="20"/>
              </w:rPr>
              <w:t xml:space="preserve"> και </w:t>
            </w:r>
            <w:r w:rsidR="0010017C" w:rsidRPr="00C4388F">
              <w:rPr>
                <w:color w:val="000000" w:themeColor="text1"/>
                <w:sz w:val="20"/>
                <w:szCs w:val="20"/>
              </w:rPr>
              <w:t xml:space="preserve">αναλαμβάνουν πλήρες εκπαιδευτικό έργο εφαρμόζοντας και αξιολογώντας </w:t>
            </w:r>
            <w:r w:rsidR="0010017C" w:rsidRPr="00C4388F">
              <w:rPr>
                <w:color w:val="000000" w:themeColor="text1"/>
                <w:sz w:val="20"/>
                <w:szCs w:val="20"/>
              </w:rPr>
              <w:lastRenderedPageBreak/>
              <w:t>μαθησιακές δράσεις σε μικ</w:t>
            </w:r>
            <w:r w:rsidR="005B4480" w:rsidRPr="00C4388F">
              <w:rPr>
                <w:color w:val="000000" w:themeColor="text1"/>
                <w:sz w:val="20"/>
                <w:szCs w:val="20"/>
              </w:rPr>
              <w:t xml:space="preserve">ρές και μεγάλες ομάδες. </w:t>
            </w:r>
          </w:p>
        </w:tc>
      </w:tr>
    </w:tbl>
    <w:p w:rsidR="003E2F3F" w:rsidRDefault="003E2F3F">
      <w:pPr>
        <w:rPr>
          <w:lang w:val="el-GR"/>
        </w:rPr>
      </w:pPr>
    </w:p>
    <w:p w:rsidR="006F5EAE" w:rsidRDefault="006F5EAE" w:rsidP="006F5EAE">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C4388F"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C4388F" w:rsidRDefault="00955FA7" w:rsidP="006F5EAE">
            <w:pPr>
              <w:spacing w:after="80"/>
              <w:jc w:val="right"/>
              <w:rPr>
                <w:rFonts w:ascii="Calibri" w:hAnsi="Calibri" w:cs="Arial"/>
                <w:b/>
                <w:color w:val="000000" w:themeColor="text1"/>
                <w:sz w:val="20"/>
                <w:szCs w:val="20"/>
                <w:lang w:val="el-GR"/>
              </w:rPr>
            </w:pPr>
            <w:r w:rsidRPr="00C4388F">
              <w:rPr>
                <w:rFonts w:ascii="Calibri" w:hAnsi="Calibri" w:cs="Arial"/>
                <w:b/>
                <w:color w:val="000000" w:themeColor="text1"/>
                <w:sz w:val="20"/>
                <w:szCs w:val="20"/>
                <w:lang w:val="el-GR"/>
              </w:rPr>
              <w:t>ΤΡΟΠΟΣ ΠΑΡΑΔΟΣΗΣ</w:t>
            </w:r>
            <w:r w:rsidRPr="00C4388F">
              <w:rPr>
                <w:rFonts w:ascii="Calibri" w:hAnsi="Calibri" w:cs="Arial"/>
                <w:b/>
                <w:color w:val="000000" w:themeColor="text1"/>
                <w:sz w:val="20"/>
                <w:szCs w:val="20"/>
                <w:lang w:val="el-GR"/>
              </w:rPr>
              <w:br/>
            </w:r>
          </w:p>
        </w:tc>
        <w:tc>
          <w:tcPr>
            <w:tcW w:w="5166" w:type="dxa"/>
            <w:tcBorders>
              <w:top w:val="single" w:sz="4" w:space="0" w:color="auto"/>
              <w:left w:val="single" w:sz="4" w:space="0" w:color="auto"/>
              <w:bottom w:val="single" w:sz="4" w:space="0" w:color="auto"/>
              <w:right w:val="single" w:sz="4" w:space="0" w:color="auto"/>
            </w:tcBorders>
          </w:tcPr>
          <w:p w:rsidR="00955FA7" w:rsidRPr="00C4388F" w:rsidRDefault="004C0BB2" w:rsidP="006F5EAE">
            <w:pPr>
              <w:spacing w:after="80"/>
              <w:rPr>
                <w:rFonts w:ascii="Calibri" w:hAnsi="Calibri"/>
                <w:iCs/>
                <w:color w:val="000000" w:themeColor="text1"/>
                <w:sz w:val="20"/>
                <w:szCs w:val="20"/>
                <w:lang w:val="el-GR"/>
              </w:rPr>
            </w:pPr>
            <w:r w:rsidRPr="00C4388F">
              <w:rPr>
                <w:rFonts w:ascii="Calibri" w:hAnsi="Calibri"/>
                <w:iCs/>
                <w:color w:val="000000" w:themeColor="text1"/>
                <w:sz w:val="20"/>
                <w:szCs w:val="20"/>
                <w:lang w:val="el-GR"/>
              </w:rPr>
              <w:t xml:space="preserve">Πρόσωπο και πρόσωπο </w:t>
            </w:r>
          </w:p>
        </w:tc>
      </w:tr>
      <w:tr w:rsidR="00955FA7" w:rsidRPr="003D6E05"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C4388F" w:rsidRDefault="00955FA7" w:rsidP="006F5EAE">
            <w:pPr>
              <w:spacing w:after="80"/>
              <w:jc w:val="right"/>
              <w:rPr>
                <w:rFonts w:ascii="Calibri" w:hAnsi="Calibri" w:cs="Arial"/>
                <w:i/>
                <w:color w:val="000000" w:themeColor="text1"/>
                <w:sz w:val="16"/>
                <w:szCs w:val="16"/>
                <w:lang w:val="el-GR"/>
              </w:rPr>
            </w:pPr>
            <w:r w:rsidRPr="00C4388F">
              <w:rPr>
                <w:rFonts w:ascii="Calibri" w:hAnsi="Calibri" w:cs="Arial"/>
                <w:b/>
                <w:color w:val="000000" w:themeColor="text1"/>
                <w:sz w:val="20"/>
                <w:szCs w:val="20"/>
                <w:lang w:val="el-GR"/>
              </w:rPr>
              <w:t>ΧΡΗΣΗ ΤΕΧΝΟΛΟΓΙΩΝ ΠΛΗΡΟΦΟΡΙΑΣ ΚΑΙ ΕΠΙΚΟΙΝΩΝΙΩΝ</w:t>
            </w:r>
            <w:r w:rsidRPr="00C4388F">
              <w:rPr>
                <w:rFonts w:ascii="Calibri" w:hAnsi="Calibri" w:cs="Arial"/>
                <w:b/>
                <w:color w:val="000000" w:themeColor="text1"/>
                <w:sz w:val="20"/>
                <w:szCs w:val="20"/>
                <w:lang w:val="el-GR"/>
              </w:rPr>
              <w:br/>
            </w:r>
          </w:p>
        </w:tc>
        <w:tc>
          <w:tcPr>
            <w:tcW w:w="5166" w:type="dxa"/>
            <w:tcBorders>
              <w:top w:val="single" w:sz="4" w:space="0" w:color="auto"/>
              <w:left w:val="single" w:sz="4" w:space="0" w:color="auto"/>
              <w:bottom w:val="single" w:sz="4" w:space="0" w:color="auto"/>
              <w:right w:val="single" w:sz="4" w:space="0" w:color="auto"/>
            </w:tcBorders>
          </w:tcPr>
          <w:p w:rsidR="00955FA7" w:rsidRPr="00C4388F" w:rsidRDefault="004C0BB2" w:rsidP="006F5EAE">
            <w:pPr>
              <w:spacing w:after="80"/>
              <w:rPr>
                <w:rFonts w:ascii="Calibri" w:hAnsi="Calibri" w:cs="Arial"/>
                <w:color w:val="000000" w:themeColor="text1"/>
                <w:sz w:val="20"/>
                <w:szCs w:val="20"/>
                <w:lang w:val="el-GR"/>
              </w:rPr>
            </w:pPr>
            <w:r w:rsidRPr="00C4388F">
              <w:rPr>
                <w:rFonts w:ascii="Calibri" w:hAnsi="Calibri" w:cs="Arial"/>
                <w:color w:val="000000" w:themeColor="text1"/>
                <w:sz w:val="20"/>
                <w:szCs w:val="20"/>
                <w:lang w:val="el-GR"/>
              </w:rPr>
              <w:t xml:space="preserve">Προβολή οπτικοακουστικού υλικού, </w:t>
            </w:r>
            <w:r w:rsidR="006F1885" w:rsidRPr="00C4388F">
              <w:rPr>
                <w:rFonts w:ascii="Calibri" w:hAnsi="Calibri" w:cs="Arial"/>
                <w:color w:val="000000" w:themeColor="text1"/>
                <w:sz w:val="20"/>
                <w:szCs w:val="20"/>
                <w:lang w:val="el-GR"/>
              </w:rPr>
              <w:t xml:space="preserve">υποστήριξη της διδασκαλίας με χρήση </w:t>
            </w:r>
            <w:r w:rsidR="006F1885" w:rsidRPr="00C4388F">
              <w:rPr>
                <w:rFonts w:ascii="Calibri" w:hAnsi="Calibri" w:cs="Arial"/>
                <w:color w:val="000000" w:themeColor="text1"/>
                <w:sz w:val="20"/>
                <w:szCs w:val="20"/>
              </w:rPr>
              <w:t>power</w:t>
            </w:r>
            <w:r w:rsidR="006F1885" w:rsidRPr="00C4388F">
              <w:rPr>
                <w:rFonts w:ascii="Calibri" w:hAnsi="Calibri" w:cs="Arial"/>
                <w:color w:val="000000" w:themeColor="text1"/>
                <w:sz w:val="20"/>
                <w:szCs w:val="20"/>
                <w:lang w:val="el-GR"/>
              </w:rPr>
              <w:t>-</w:t>
            </w:r>
            <w:r w:rsidR="006F1885" w:rsidRPr="00C4388F">
              <w:rPr>
                <w:rFonts w:ascii="Calibri" w:hAnsi="Calibri" w:cs="Arial"/>
                <w:color w:val="000000" w:themeColor="text1"/>
                <w:sz w:val="20"/>
                <w:szCs w:val="20"/>
              </w:rPr>
              <w:t>point</w:t>
            </w:r>
            <w:r w:rsidR="006F1885" w:rsidRPr="00C4388F">
              <w:rPr>
                <w:rFonts w:ascii="Calibri" w:hAnsi="Calibri" w:cs="Arial"/>
                <w:color w:val="000000" w:themeColor="text1"/>
                <w:sz w:val="20"/>
                <w:szCs w:val="20"/>
                <w:lang w:val="el-GR"/>
              </w:rPr>
              <w:t>, ηλεκτρονική επικοινωνία με φοιτήτριες/-</w:t>
            </w:r>
            <w:proofErr w:type="spellStart"/>
            <w:r w:rsidR="006F1885" w:rsidRPr="00C4388F">
              <w:rPr>
                <w:rFonts w:ascii="Calibri" w:hAnsi="Calibri" w:cs="Arial"/>
                <w:color w:val="000000" w:themeColor="text1"/>
                <w:sz w:val="20"/>
                <w:szCs w:val="20"/>
                <w:lang w:val="el-GR"/>
              </w:rPr>
              <w:t>ές</w:t>
            </w:r>
            <w:proofErr w:type="spellEnd"/>
            <w:r w:rsidR="006F1885" w:rsidRPr="00C4388F">
              <w:rPr>
                <w:rFonts w:ascii="Calibri" w:hAnsi="Calibri" w:cs="Arial"/>
                <w:color w:val="000000" w:themeColor="text1"/>
                <w:sz w:val="20"/>
                <w:szCs w:val="20"/>
                <w:lang w:val="el-GR"/>
              </w:rPr>
              <w:t xml:space="preserve">, </w:t>
            </w:r>
            <w:r w:rsidR="006F1885" w:rsidRPr="00C4388F">
              <w:rPr>
                <w:rFonts w:asciiTheme="minorHAnsi" w:hAnsiTheme="minorHAnsi" w:cstheme="minorHAnsi"/>
                <w:color w:val="000000" w:themeColor="text1"/>
                <w:sz w:val="20"/>
                <w:szCs w:val="20"/>
                <w:lang w:val="el-GR"/>
              </w:rPr>
              <w:t xml:space="preserve">χρήση της </w:t>
            </w:r>
            <w:hyperlink r:id="rId6" w:history="1">
              <w:r w:rsidR="006F1885" w:rsidRPr="00C4388F">
                <w:rPr>
                  <w:rFonts w:asciiTheme="minorHAnsi" w:hAnsiTheme="minorHAnsi" w:cstheme="minorHAnsi"/>
                  <w:color w:val="000000" w:themeColor="text1"/>
                  <w:sz w:val="20"/>
                  <w:szCs w:val="20"/>
                  <w:lang w:val="el-GR"/>
                </w:rPr>
                <w:t>πλατφόρμας ασύγχρονης τηλεκπαίδευσης του Πανεπιστημίου Ιωαννίνων</w:t>
              </w:r>
            </w:hyperlink>
            <w:r w:rsidR="006F1885" w:rsidRPr="00C4388F">
              <w:rPr>
                <w:rFonts w:asciiTheme="minorHAnsi" w:hAnsiTheme="minorHAnsi" w:cstheme="minorHAnsi"/>
                <w:color w:val="000000" w:themeColor="text1"/>
                <w:sz w:val="20"/>
                <w:szCs w:val="20"/>
                <w:lang w:val="el-GR"/>
              </w:rPr>
              <w:t> http://ecourse.uoi.gr.</w:t>
            </w:r>
          </w:p>
        </w:tc>
      </w:tr>
      <w:tr w:rsidR="00955FA7" w:rsidRPr="00C4388F"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C4388F" w:rsidRDefault="00955FA7" w:rsidP="006F5EAE">
            <w:pPr>
              <w:spacing w:after="80"/>
              <w:jc w:val="right"/>
              <w:rPr>
                <w:rFonts w:ascii="Calibri" w:hAnsi="Calibri" w:cs="Arial"/>
                <w:b/>
                <w:color w:val="000000" w:themeColor="text1"/>
                <w:sz w:val="20"/>
                <w:szCs w:val="20"/>
                <w:lang w:val="el-GR"/>
              </w:rPr>
            </w:pPr>
            <w:r w:rsidRPr="00C4388F">
              <w:rPr>
                <w:rFonts w:ascii="Calibri" w:hAnsi="Calibri" w:cs="Arial"/>
                <w:b/>
                <w:color w:val="000000" w:themeColor="text1"/>
                <w:sz w:val="20"/>
                <w:szCs w:val="20"/>
                <w:lang w:val="el-GR"/>
              </w:rPr>
              <w:t>ΟΡΓΑΝΩΣΗ ΔΙΔΑΣΚΑΛΙΑΣ</w:t>
            </w:r>
          </w:p>
          <w:p w:rsidR="00955FA7" w:rsidRPr="00C4388F" w:rsidRDefault="00955FA7" w:rsidP="006F5EAE">
            <w:pPr>
              <w:spacing w:after="80"/>
              <w:jc w:val="both"/>
              <w:rPr>
                <w:rFonts w:ascii="Calibri" w:hAnsi="Calibri" w:cs="Arial"/>
                <w:i/>
                <w:color w:val="000000" w:themeColor="text1"/>
                <w:sz w:val="16"/>
                <w:szCs w:val="16"/>
                <w:lang w:val="el-GR"/>
              </w:rPr>
            </w:pP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C4388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C4388F" w:rsidRDefault="00955FA7" w:rsidP="006F5EAE">
                  <w:pPr>
                    <w:spacing w:after="80"/>
                    <w:jc w:val="center"/>
                    <w:rPr>
                      <w:rFonts w:ascii="Calibri" w:hAnsi="Calibri" w:cs="Arial"/>
                      <w:b/>
                      <w:i/>
                      <w:color w:val="000000" w:themeColor="text1"/>
                      <w:sz w:val="20"/>
                      <w:szCs w:val="20"/>
                    </w:rPr>
                  </w:pPr>
                  <w:proofErr w:type="spellStart"/>
                  <w:r w:rsidRPr="00C4388F">
                    <w:rPr>
                      <w:rFonts w:ascii="Calibri" w:hAnsi="Calibri" w:cs="Arial"/>
                      <w:b/>
                      <w:i/>
                      <w:color w:val="000000" w:themeColor="text1"/>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C4388F" w:rsidRDefault="00955FA7" w:rsidP="006F5EAE">
                  <w:pPr>
                    <w:spacing w:after="80"/>
                    <w:jc w:val="center"/>
                    <w:rPr>
                      <w:rFonts w:ascii="Calibri" w:hAnsi="Calibri" w:cs="Arial"/>
                      <w:b/>
                      <w:i/>
                      <w:color w:val="000000" w:themeColor="text1"/>
                      <w:sz w:val="20"/>
                      <w:szCs w:val="20"/>
                    </w:rPr>
                  </w:pPr>
                  <w:proofErr w:type="spellStart"/>
                  <w:r w:rsidRPr="00C4388F">
                    <w:rPr>
                      <w:rFonts w:ascii="Calibri" w:hAnsi="Calibri" w:cs="Arial"/>
                      <w:b/>
                      <w:i/>
                      <w:color w:val="000000" w:themeColor="text1"/>
                      <w:sz w:val="20"/>
                      <w:szCs w:val="20"/>
                    </w:rPr>
                    <w:t>Φόρτος</w:t>
                  </w:r>
                  <w:proofErr w:type="spellEnd"/>
                  <w:r w:rsidRPr="00C4388F">
                    <w:rPr>
                      <w:rFonts w:ascii="Calibri" w:hAnsi="Calibri" w:cs="Arial"/>
                      <w:b/>
                      <w:i/>
                      <w:color w:val="000000" w:themeColor="text1"/>
                      <w:sz w:val="20"/>
                      <w:szCs w:val="20"/>
                    </w:rPr>
                    <w:t xml:space="preserve"> </w:t>
                  </w:r>
                  <w:proofErr w:type="spellStart"/>
                  <w:r w:rsidRPr="00C4388F">
                    <w:rPr>
                      <w:rFonts w:ascii="Calibri" w:hAnsi="Calibri" w:cs="Arial"/>
                      <w:b/>
                      <w:i/>
                      <w:color w:val="000000" w:themeColor="text1"/>
                      <w:sz w:val="20"/>
                      <w:szCs w:val="20"/>
                    </w:rPr>
                    <w:t>Εργασίας</w:t>
                  </w:r>
                  <w:proofErr w:type="spellEnd"/>
                  <w:r w:rsidRPr="00C4388F">
                    <w:rPr>
                      <w:rFonts w:ascii="Calibri" w:hAnsi="Calibri" w:cs="Arial"/>
                      <w:b/>
                      <w:i/>
                      <w:color w:val="000000" w:themeColor="text1"/>
                      <w:sz w:val="20"/>
                      <w:szCs w:val="20"/>
                    </w:rPr>
                    <w:t xml:space="preserve"> </w:t>
                  </w:r>
                  <w:proofErr w:type="spellStart"/>
                  <w:r w:rsidRPr="00C4388F">
                    <w:rPr>
                      <w:rFonts w:ascii="Calibri" w:hAnsi="Calibri" w:cs="Arial"/>
                      <w:b/>
                      <w:i/>
                      <w:color w:val="000000" w:themeColor="text1"/>
                      <w:sz w:val="20"/>
                      <w:szCs w:val="20"/>
                    </w:rPr>
                    <w:t>Εξαμήνου</w:t>
                  </w:r>
                  <w:proofErr w:type="spellEnd"/>
                </w:p>
              </w:tc>
            </w:tr>
            <w:tr w:rsidR="00955FA7" w:rsidRPr="00C4388F">
              <w:tc>
                <w:tcPr>
                  <w:tcW w:w="2467" w:type="dxa"/>
                  <w:tcBorders>
                    <w:top w:val="single" w:sz="4" w:space="0" w:color="auto"/>
                    <w:left w:val="single" w:sz="4" w:space="0" w:color="auto"/>
                    <w:bottom w:val="single" w:sz="4" w:space="0" w:color="auto"/>
                    <w:right w:val="single" w:sz="4" w:space="0" w:color="auto"/>
                  </w:tcBorders>
                </w:tcPr>
                <w:p w:rsidR="00955FA7" w:rsidRPr="00C4388F" w:rsidRDefault="002475BE" w:rsidP="006F5EAE">
                  <w:pPr>
                    <w:spacing w:after="80"/>
                    <w:rPr>
                      <w:rFonts w:ascii="Calibri" w:hAnsi="Calibri"/>
                      <w:iCs/>
                      <w:color w:val="000000" w:themeColor="text1"/>
                      <w:sz w:val="20"/>
                      <w:szCs w:val="20"/>
                      <w:lang w:val="el-GR"/>
                    </w:rPr>
                  </w:pPr>
                  <w:r>
                    <w:rPr>
                      <w:rFonts w:ascii="Calibri" w:hAnsi="Calibri"/>
                      <w:iCs/>
                      <w:color w:val="000000" w:themeColor="text1"/>
                      <w:sz w:val="20"/>
                      <w:szCs w:val="20"/>
                      <w:lang w:val="el-GR"/>
                    </w:rPr>
                    <w:t xml:space="preserve">Διαλέξεις και </w:t>
                  </w:r>
                  <w:proofErr w:type="spellStart"/>
                  <w:r>
                    <w:rPr>
                      <w:rFonts w:ascii="Calibri" w:hAnsi="Calibri"/>
                      <w:iCs/>
                      <w:color w:val="000000" w:themeColor="text1"/>
                      <w:sz w:val="20"/>
                      <w:szCs w:val="20"/>
                      <w:lang w:val="el-GR"/>
                    </w:rPr>
                    <w:t>διαδραστική</w:t>
                  </w:r>
                  <w:proofErr w:type="spellEnd"/>
                  <w:r>
                    <w:rPr>
                      <w:rFonts w:ascii="Calibri" w:hAnsi="Calibri"/>
                      <w:iCs/>
                      <w:color w:val="000000" w:themeColor="text1"/>
                      <w:sz w:val="20"/>
                      <w:szCs w:val="20"/>
                      <w:lang w:val="el-GR"/>
                    </w:rPr>
                    <w:t xml:space="preserve"> διδασκαλία </w:t>
                  </w:r>
                </w:p>
              </w:tc>
              <w:tc>
                <w:tcPr>
                  <w:tcW w:w="2468" w:type="dxa"/>
                  <w:tcBorders>
                    <w:top w:val="single" w:sz="4" w:space="0" w:color="auto"/>
                    <w:left w:val="single" w:sz="4" w:space="0" w:color="auto"/>
                    <w:bottom w:val="single" w:sz="4" w:space="0" w:color="auto"/>
                    <w:right w:val="single" w:sz="4" w:space="0" w:color="auto"/>
                  </w:tcBorders>
                </w:tcPr>
                <w:p w:rsidR="00955FA7" w:rsidRPr="00C4388F" w:rsidRDefault="009144CE" w:rsidP="006F5EAE">
                  <w:pPr>
                    <w:spacing w:after="80"/>
                    <w:jc w:val="center"/>
                    <w:rPr>
                      <w:rFonts w:ascii="Calibri" w:hAnsi="Calibri" w:cs="Arial"/>
                      <w:color w:val="000000" w:themeColor="text1"/>
                      <w:sz w:val="20"/>
                      <w:szCs w:val="20"/>
                      <w:lang w:val="el-GR"/>
                    </w:rPr>
                  </w:pPr>
                  <w:r>
                    <w:rPr>
                      <w:rFonts w:ascii="Calibri" w:hAnsi="Calibri" w:cs="Arial"/>
                      <w:color w:val="000000" w:themeColor="text1"/>
                      <w:sz w:val="20"/>
                      <w:szCs w:val="20"/>
                      <w:lang w:val="el-GR"/>
                    </w:rPr>
                    <w:t>12</w:t>
                  </w:r>
                </w:p>
              </w:tc>
            </w:tr>
            <w:tr w:rsidR="002475BE" w:rsidRPr="00C4388F">
              <w:tc>
                <w:tcPr>
                  <w:tcW w:w="2467" w:type="dxa"/>
                  <w:tcBorders>
                    <w:top w:val="single" w:sz="4" w:space="0" w:color="auto"/>
                    <w:left w:val="single" w:sz="4" w:space="0" w:color="auto"/>
                    <w:bottom w:val="single" w:sz="4" w:space="0" w:color="auto"/>
                    <w:right w:val="single" w:sz="4" w:space="0" w:color="auto"/>
                  </w:tcBorders>
                </w:tcPr>
                <w:p w:rsidR="002475BE" w:rsidRPr="00C4388F" w:rsidRDefault="00B20115" w:rsidP="006F5EAE">
                  <w:pPr>
                    <w:spacing w:after="80"/>
                    <w:rPr>
                      <w:rFonts w:ascii="Calibri" w:hAnsi="Calibri"/>
                      <w:iCs/>
                      <w:color w:val="000000" w:themeColor="text1"/>
                      <w:sz w:val="20"/>
                      <w:szCs w:val="20"/>
                      <w:lang w:val="el-GR"/>
                    </w:rPr>
                  </w:pPr>
                  <w:r>
                    <w:rPr>
                      <w:rFonts w:ascii="Calibri" w:hAnsi="Calibri"/>
                      <w:iCs/>
                      <w:color w:val="000000" w:themeColor="text1"/>
                      <w:sz w:val="20"/>
                      <w:szCs w:val="20"/>
                      <w:lang w:val="el-GR"/>
                    </w:rPr>
                    <w:t xml:space="preserve">Σεμινάρια </w:t>
                  </w:r>
                </w:p>
              </w:tc>
              <w:tc>
                <w:tcPr>
                  <w:tcW w:w="2468" w:type="dxa"/>
                  <w:tcBorders>
                    <w:top w:val="single" w:sz="4" w:space="0" w:color="auto"/>
                    <w:left w:val="single" w:sz="4" w:space="0" w:color="auto"/>
                    <w:bottom w:val="single" w:sz="4" w:space="0" w:color="auto"/>
                    <w:right w:val="single" w:sz="4" w:space="0" w:color="auto"/>
                  </w:tcBorders>
                </w:tcPr>
                <w:p w:rsidR="002475BE" w:rsidRPr="00C4388F" w:rsidRDefault="009144CE" w:rsidP="006F5EAE">
                  <w:pPr>
                    <w:spacing w:after="80"/>
                    <w:jc w:val="center"/>
                    <w:rPr>
                      <w:rFonts w:ascii="Calibri" w:hAnsi="Calibri" w:cs="Arial"/>
                      <w:color w:val="000000" w:themeColor="text1"/>
                      <w:sz w:val="20"/>
                      <w:szCs w:val="20"/>
                      <w:lang w:val="el-GR"/>
                    </w:rPr>
                  </w:pPr>
                  <w:r>
                    <w:rPr>
                      <w:rFonts w:ascii="Calibri" w:hAnsi="Calibri" w:cs="Arial"/>
                      <w:color w:val="000000" w:themeColor="text1"/>
                      <w:sz w:val="20"/>
                      <w:szCs w:val="20"/>
                      <w:lang w:val="el-GR"/>
                    </w:rPr>
                    <w:t>27</w:t>
                  </w:r>
                </w:p>
              </w:tc>
            </w:tr>
            <w:tr w:rsidR="00B20115" w:rsidRPr="00C4388F">
              <w:tc>
                <w:tcPr>
                  <w:tcW w:w="2467" w:type="dxa"/>
                  <w:tcBorders>
                    <w:top w:val="single" w:sz="4" w:space="0" w:color="auto"/>
                    <w:left w:val="single" w:sz="4" w:space="0" w:color="auto"/>
                    <w:bottom w:val="single" w:sz="4" w:space="0" w:color="auto"/>
                    <w:right w:val="single" w:sz="4" w:space="0" w:color="auto"/>
                  </w:tcBorders>
                </w:tcPr>
                <w:p w:rsidR="00B20115" w:rsidRPr="00C4388F" w:rsidRDefault="00B20115" w:rsidP="006F5EAE">
                  <w:pPr>
                    <w:spacing w:after="80"/>
                    <w:rPr>
                      <w:rFonts w:ascii="Calibri" w:hAnsi="Calibri"/>
                      <w:iCs/>
                      <w:color w:val="000000" w:themeColor="text1"/>
                      <w:sz w:val="20"/>
                      <w:szCs w:val="20"/>
                      <w:lang w:val="el-GR"/>
                    </w:rPr>
                  </w:pPr>
                  <w:r>
                    <w:rPr>
                      <w:rFonts w:ascii="Calibri" w:hAnsi="Calibri"/>
                      <w:iCs/>
                      <w:color w:val="000000" w:themeColor="text1"/>
                      <w:sz w:val="20"/>
                      <w:szCs w:val="20"/>
                      <w:lang w:val="el-GR"/>
                    </w:rPr>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rsidR="00B20115" w:rsidRPr="00C4388F" w:rsidRDefault="009144CE" w:rsidP="006F5EAE">
                  <w:pPr>
                    <w:spacing w:after="80"/>
                    <w:jc w:val="center"/>
                    <w:rPr>
                      <w:rFonts w:ascii="Calibri" w:hAnsi="Calibri" w:cs="Arial"/>
                      <w:color w:val="000000" w:themeColor="text1"/>
                      <w:sz w:val="20"/>
                      <w:szCs w:val="20"/>
                      <w:lang w:val="el-GR"/>
                    </w:rPr>
                  </w:pPr>
                  <w:r>
                    <w:rPr>
                      <w:rFonts w:ascii="Calibri" w:hAnsi="Calibri" w:cs="Arial"/>
                      <w:color w:val="000000" w:themeColor="text1"/>
                      <w:sz w:val="20"/>
                      <w:szCs w:val="20"/>
                      <w:lang w:val="el-GR"/>
                    </w:rPr>
                    <w:t>12</w:t>
                  </w:r>
                </w:p>
              </w:tc>
            </w:tr>
            <w:tr w:rsidR="00E750F2" w:rsidRPr="00C4388F">
              <w:tc>
                <w:tcPr>
                  <w:tcW w:w="2467" w:type="dxa"/>
                  <w:tcBorders>
                    <w:top w:val="single" w:sz="4" w:space="0" w:color="auto"/>
                    <w:left w:val="single" w:sz="4" w:space="0" w:color="auto"/>
                    <w:bottom w:val="single" w:sz="4" w:space="0" w:color="auto"/>
                    <w:right w:val="single" w:sz="4" w:space="0" w:color="auto"/>
                  </w:tcBorders>
                </w:tcPr>
                <w:p w:rsidR="00E750F2" w:rsidRPr="00C4388F" w:rsidRDefault="009144CE" w:rsidP="006F5EAE">
                  <w:pPr>
                    <w:spacing w:after="80"/>
                    <w:rPr>
                      <w:rFonts w:ascii="Calibri" w:hAnsi="Calibri"/>
                      <w:iCs/>
                      <w:color w:val="000000" w:themeColor="text1"/>
                      <w:sz w:val="20"/>
                      <w:szCs w:val="20"/>
                      <w:lang w:val="el-GR"/>
                    </w:rPr>
                  </w:pPr>
                  <w:r>
                    <w:rPr>
                      <w:rFonts w:ascii="Calibri" w:hAnsi="Calibri"/>
                      <w:iCs/>
                      <w:color w:val="000000" w:themeColor="text1"/>
                      <w:sz w:val="20"/>
                      <w:szCs w:val="20"/>
                      <w:lang w:val="el-GR"/>
                    </w:rPr>
                    <w:t xml:space="preserve">Αυτοτελής μελέτη </w:t>
                  </w:r>
                </w:p>
              </w:tc>
              <w:tc>
                <w:tcPr>
                  <w:tcW w:w="2468" w:type="dxa"/>
                  <w:tcBorders>
                    <w:top w:val="single" w:sz="4" w:space="0" w:color="auto"/>
                    <w:left w:val="single" w:sz="4" w:space="0" w:color="auto"/>
                    <w:bottom w:val="single" w:sz="4" w:space="0" w:color="auto"/>
                    <w:right w:val="single" w:sz="4" w:space="0" w:color="auto"/>
                  </w:tcBorders>
                </w:tcPr>
                <w:p w:rsidR="00E750F2" w:rsidRPr="00C4388F" w:rsidRDefault="009144CE" w:rsidP="006F5EAE">
                  <w:pPr>
                    <w:spacing w:after="80"/>
                    <w:jc w:val="center"/>
                    <w:rPr>
                      <w:rFonts w:ascii="Calibri" w:hAnsi="Calibri" w:cs="Arial"/>
                      <w:color w:val="000000" w:themeColor="text1"/>
                      <w:sz w:val="20"/>
                      <w:szCs w:val="20"/>
                      <w:lang w:val="el-GR"/>
                    </w:rPr>
                  </w:pPr>
                  <w:r>
                    <w:rPr>
                      <w:rFonts w:ascii="Calibri" w:hAnsi="Calibri" w:cs="Arial"/>
                      <w:color w:val="000000" w:themeColor="text1"/>
                      <w:sz w:val="20"/>
                      <w:szCs w:val="20"/>
                      <w:lang w:val="el-GR"/>
                    </w:rPr>
                    <w:t>5</w:t>
                  </w:r>
                  <w:r w:rsidR="00142A5A">
                    <w:rPr>
                      <w:rFonts w:ascii="Calibri" w:hAnsi="Calibri" w:cs="Arial"/>
                      <w:color w:val="000000" w:themeColor="text1"/>
                      <w:sz w:val="20"/>
                      <w:szCs w:val="20"/>
                      <w:lang w:val="el-GR"/>
                    </w:rPr>
                    <w:t>0</w:t>
                  </w:r>
                </w:p>
              </w:tc>
            </w:tr>
            <w:tr w:rsidR="00F8758A" w:rsidRPr="00C4388F">
              <w:tc>
                <w:tcPr>
                  <w:tcW w:w="2467" w:type="dxa"/>
                  <w:tcBorders>
                    <w:top w:val="single" w:sz="4" w:space="0" w:color="auto"/>
                    <w:left w:val="single" w:sz="4" w:space="0" w:color="auto"/>
                    <w:bottom w:val="single" w:sz="4" w:space="0" w:color="auto"/>
                    <w:right w:val="single" w:sz="4" w:space="0" w:color="auto"/>
                  </w:tcBorders>
                </w:tcPr>
                <w:p w:rsidR="00F8758A" w:rsidRPr="00C4388F" w:rsidRDefault="00F8758A" w:rsidP="006F5EAE">
                  <w:pPr>
                    <w:spacing w:after="80"/>
                    <w:rPr>
                      <w:rFonts w:ascii="Calibri" w:hAnsi="Calibri"/>
                      <w:iCs/>
                      <w:color w:val="000000" w:themeColor="text1"/>
                      <w:sz w:val="20"/>
                      <w:szCs w:val="20"/>
                      <w:lang w:val="el-GR"/>
                    </w:rPr>
                  </w:pPr>
                  <w:r w:rsidRPr="00C4388F">
                    <w:rPr>
                      <w:rFonts w:ascii="Calibri" w:hAnsi="Calibri"/>
                      <w:iCs/>
                      <w:color w:val="000000" w:themeColor="text1"/>
                      <w:sz w:val="20"/>
                      <w:szCs w:val="20"/>
                      <w:lang w:val="el-GR"/>
                    </w:rPr>
                    <w:t xml:space="preserve">Πρακτική άσκηση </w:t>
                  </w:r>
                </w:p>
              </w:tc>
              <w:tc>
                <w:tcPr>
                  <w:tcW w:w="2468" w:type="dxa"/>
                  <w:tcBorders>
                    <w:top w:val="single" w:sz="4" w:space="0" w:color="auto"/>
                    <w:left w:val="single" w:sz="4" w:space="0" w:color="auto"/>
                    <w:bottom w:val="single" w:sz="4" w:space="0" w:color="auto"/>
                    <w:right w:val="single" w:sz="4" w:space="0" w:color="auto"/>
                  </w:tcBorders>
                </w:tcPr>
                <w:p w:rsidR="00F8758A" w:rsidRPr="00C4388F" w:rsidRDefault="00F8758A" w:rsidP="006F5EAE">
                  <w:pPr>
                    <w:spacing w:after="80"/>
                    <w:jc w:val="center"/>
                    <w:rPr>
                      <w:rFonts w:ascii="Calibri" w:hAnsi="Calibri" w:cs="Arial"/>
                      <w:color w:val="000000" w:themeColor="text1"/>
                      <w:sz w:val="20"/>
                      <w:szCs w:val="20"/>
                      <w:lang w:val="el-GR"/>
                    </w:rPr>
                  </w:pPr>
                  <w:r w:rsidRPr="00C4388F">
                    <w:rPr>
                      <w:rFonts w:ascii="Calibri" w:hAnsi="Calibri" w:cs="Arial"/>
                      <w:color w:val="000000" w:themeColor="text1"/>
                      <w:sz w:val="20"/>
                      <w:szCs w:val="20"/>
                      <w:lang w:val="el-GR"/>
                    </w:rPr>
                    <w:t>1</w:t>
                  </w:r>
                  <w:r w:rsidR="009144CE">
                    <w:rPr>
                      <w:rFonts w:ascii="Calibri" w:hAnsi="Calibri" w:cs="Arial"/>
                      <w:color w:val="000000" w:themeColor="text1"/>
                      <w:sz w:val="20"/>
                      <w:szCs w:val="20"/>
                      <w:lang w:val="el-GR"/>
                    </w:rPr>
                    <w:t>00</w:t>
                  </w:r>
                </w:p>
              </w:tc>
            </w:tr>
            <w:tr w:rsidR="00F8758A" w:rsidRPr="00C4388F">
              <w:tc>
                <w:tcPr>
                  <w:tcW w:w="2467" w:type="dxa"/>
                  <w:tcBorders>
                    <w:top w:val="single" w:sz="4" w:space="0" w:color="auto"/>
                    <w:left w:val="single" w:sz="4" w:space="0" w:color="auto"/>
                    <w:bottom w:val="single" w:sz="4" w:space="0" w:color="auto"/>
                    <w:right w:val="single" w:sz="4" w:space="0" w:color="auto"/>
                  </w:tcBorders>
                </w:tcPr>
                <w:p w:rsidR="00F8758A" w:rsidRPr="00C4388F" w:rsidRDefault="007E401F" w:rsidP="006F5EAE">
                  <w:pPr>
                    <w:spacing w:after="80"/>
                    <w:rPr>
                      <w:rFonts w:ascii="Calibri" w:hAnsi="Calibri"/>
                      <w:iCs/>
                      <w:color w:val="000000" w:themeColor="text1"/>
                      <w:sz w:val="20"/>
                      <w:szCs w:val="20"/>
                      <w:lang w:val="el-GR"/>
                    </w:rPr>
                  </w:pPr>
                  <w:r w:rsidRPr="00C4388F">
                    <w:rPr>
                      <w:rFonts w:ascii="Calibri" w:hAnsi="Calibri"/>
                      <w:iCs/>
                      <w:color w:val="000000" w:themeColor="text1"/>
                      <w:sz w:val="20"/>
                      <w:szCs w:val="20"/>
                      <w:lang w:val="el-GR"/>
                    </w:rPr>
                    <w:t>Συγγραφή εργασιών</w:t>
                  </w:r>
                </w:p>
              </w:tc>
              <w:tc>
                <w:tcPr>
                  <w:tcW w:w="2468" w:type="dxa"/>
                  <w:tcBorders>
                    <w:top w:val="single" w:sz="4" w:space="0" w:color="auto"/>
                    <w:left w:val="single" w:sz="4" w:space="0" w:color="auto"/>
                    <w:bottom w:val="single" w:sz="4" w:space="0" w:color="auto"/>
                    <w:right w:val="single" w:sz="4" w:space="0" w:color="auto"/>
                  </w:tcBorders>
                </w:tcPr>
                <w:p w:rsidR="00F8758A" w:rsidRPr="00C4388F" w:rsidRDefault="009144CE" w:rsidP="006F5EAE">
                  <w:pPr>
                    <w:spacing w:after="80"/>
                    <w:jc w:val="center"/>
                    <w:rPr>
                      <w:rFonts w:ascii="Calibri" w:hAnsi="Calibri" w:cs="Arial"/>
                      <w:color w:val="000000" w:themeColor="text1"/>
                      <w:sz w:val="20"/>
                      <w:szCs w:val="20"/>
                      <w:lang w:val="el-GR"/>
                    </w:rPr>
                  </w:pPr>
                  <w:r>
                    <w:rPr>
                      <w:rFonts w:ascii="Calibri" w:hAnsi="Calibri" w:cs="Arial"/>
                      <w:color w:val="000000" w:themeColor="text1"/>
                      <w:sz w:val="20"/>
                      <w:szCs w:val="20"/>
                      <w:lang w:val="el-GR"/>
                    </w:rPr>
                    <w:t>5</w:t>
                  </w:r>
                  <w:r w:rsidR="00F8758A" w:rsidRPr="00C4388F">
                    <w:rPr>
                      <w:rFonts w:ascii="Calibri" w:hAnsi="Calibri" w:cs="Arial"/>
                      <w:color w:val="000000" w:themeColor="text1"/>
                      <w:sz w:val="20"/>
                      <w:szCs w:val="20"/>
                      <w:lang w:val="el-GR"/>
                    </w:rPr>
                    <w:t>0</w:t>
                  </w:r>
                </w:p>
              </w:tc>
            </w:tr>
            <w:tr w:rsidR="00F8758A" w:rsidRPr="00C4388F">
              <w:tc>
                <w:tcPr>
                  <w:tcW w:w="2467" w:type="dxa"/>
                  <w:tcBorders>
                    <w:top w:val="single" w:sz="4" w:space="0" w:color="auto"/>
                    <w:left w:val="single" w:sz="4" w:space="0" w:color="auto"/>
                    <w:bottom w:val="single" w:sz="4" w:space="0" w:color="auto"/>
                    <w:right w:val="single" w:sz="4" w:space="0" w:color="auto"/>
                  </w:tcBorders>
                </w:tcPr>
                <w:p w:rsidR="00F8758A" w:rsidRPr="00C4388F" w:rsidRDefault="001E1E6E" w:rsidP="006F5EAE">
                  <w:pPr>
                    <w:spacing w:after="80"/>
                    <w:rPr>
                      <w:rFonts w:ascii="Calibri" w:hAnsi="Calibri"/>
                      <w:iCs/>
                      <w:color w:val="000000" w:themeColor="text1"/>
                      <w:sz w:val="20"/>
                      <w:szCs w:val="20"/>
                      <w:lang w:val="el-GR"/>
                    </w:rPr>
                  </w:pPr>
                  <w:r w:rsidRPr="00C4388F">
                    <w:rPr>
                      <w:rFonts w:ascii="Calibri" w:hAnsi="Calibri"/>
                      <w:iCs/>
                      <w:color w:val="000000" w:themeColor="text1"/>
                      <w:sz w:val="20"/>
                      <w:szCs w:val="20"/>
                      <w:lang w:val="el-GR"/>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F8758A" w:rsidRPr="009144CE" w:rsidRDefault="00F8758A" w:rsidP="006F5EAE">
                  <w:pPr>
                    <w:spacing w:after="80"/>
                    <w:jc w:val="center"/>
                    <w:rPr>
                      <w:rFonts w:ascii="Calibri" w:hAnsi="Calibri" w:cs="Arial"/>
                      <w:b/>
                      <w:i/>
                      <w:color w:val="000000" w:themeColor="text1"/>
                      <w:sz w:val="20"/>
                      <w:szCs w:val="20"/>
                      <w:lang w:val="el-GR"/>
                    </w:rPr>
                  </w:pPr>
                  <w:r w:rsidRPr="00C4388F">
                    <w:rPr>
                      <w:rFonts w:ascii="Calibri" w:hAnsi="Calibri" w:cs="Arial"/>
                      <w:b/>
                      <w:i/>
                      <w:color w:val="000000" w:themeColor="text1"/>
                      <w:sz w:val="20"/>
                      <w:szCs w:val="20"/>
                    </w:rPr>
                    <w:t>25</w:t>
                  </w:r>
                  <w:r w:rsidR="009144CE">
                    <w:rPr>
                      <w:rFonts w:ascii="Calibri" w:hAnsi="Calibri" w:cs="Arial"/>
                      <w:b/>
                      <w:i/>
                      <w:color w:val="000000" w:themeColor="text1"/>
                      <w:sz w:val="20"/>
                      <w:szCs w:val="20"/>
                      <w:lang w:val="el-GR"/>
                    </w:rPr>
                    <w:t>1</w:t>
                  </w:r>
                </w:p>
              </w:tc>
            </w:tr>
          </w:tbl>
          <w:p w:rsidR="00955FA7" w:rsidRPr="00C4388F" w:rsidRDefault="00955FA7" w:rsidP="006F5EAE">
            <w:pPr>
              <w:spacing w:after="80"/>
              <w:rPr>
                <w:rFonts w:ascii="Tahoma" w:hAnsi="Tahoma" w:cs="Tahoma"/>
                <w:color w:val="000000" w:themeColor="text1"/>
              </w:rPr>
            </w:pPr>
          </w:p>
        </w:tc>
      </w:tr>
      <w:tr w:rsidR="00955FA7" w:rsidRPr="003D6E05" w:rsidTr="00955FA7">
        <w:tc>
          <w:tcPr>
            <w:tcW w:w="3306" w:type="dxa"/>
            <w:tcBorders>
              <w:top w:val="single" w:sz="4" w:space="0" w:color="auto"/>
              <w:left w:val="single" w:sz="4" w:space="0" w:color="auto"/>
              <w:bottom w:val="single" w:sz="4" w:space="0" w:color="auto"/>
              <w:right w:val="single" w:sz="4" w:space="0" w:color="auto"/>
            </w:tcBorders>
          </w:tcPr>
          <w:p w:rsidR="00955FA7" w:rsidRPr="00C4388F" w:rsidRDefault="00955FA7" w:rsidP="006F5EAE">
            <w:pPr>
              <w:spacing w:after="80"/>
              <w:jc w:val="right"/>
              <w:rPr>
                <w:rFonts w:ascii="Calibri" w:hAnsi="Calibri" w:cs="Arial"/>
                <w:b/>
                <w:color w:val="000000" w:themeColor="text1"/>
                <w:sz w:val="20"/>
                <w:szCs w:val="20"/>
                <w:lang w:val="el-GR"/>
              </w:rPr>
            </w:pPr>
            <w:r w:rsidRPr="00C4388F">
              <w:rPr>
                <w:rFonts w:ascii="Calibri" w:hAnsi="Calibri" w:cs="Arial"/>
                <w:b/>
                <w:color w:val="000000" w:themeColor="text1"/>
                <w:sz w:val="20"/>
                <w:szCs w:val="20"/>
                <w:lang w:val="el-GR"/>
              </w:rPr>
              <w:t xml:space="preserve">ΑΞΙΟΛΟΓΗΣΗ ΦΟΙΤΗΤΩΝ </w:t>
            </w:r>
          </w:p>
          <w:p w:rsidR="00955FA7" w:rsidRPr="00C4388F" w:rsidRDefault="00955FA7" w:rsidP="006F5EAE">
            <w:pPr>
              <w:spacing w:after="80"/>
              <w:jc w:val="both"/>
              <w:rPr>
                <w:rFonts w:ascii="Calibri" w:hAnsi="Calibri" w:cs="Arial"/>
                <w:i/>
                <w:color w:val="000000" w:themeColor="text1"/>
                <w:sz w:val="16"/>
                <w:szCs w:val="16"/>
                <w:lang w:val="el-GR"/>
              </w:rPr>
            </w:pPr>
          </w:p>
        </w:tc>
        <w:tc>
          <w:tcPr>
            <w:tcW w:w="5166" w:type="dxa"/>
            <w:tcBorders>
              <w:top w:val="single" w:sz="4" w:space="0" w:color="auto"/>
              <w:left w:val="single" w:sz="4" w:space="0" w:color="auto"/>
              <w:bottom w:val="single" w:sz="4" w:space="0" w:color="auto"/>
              <w:right w:val="single" w:sz="4" w:space="0" w:color="auto"/>
            </w:tcBorders>
          </w:tcPr>
          <w:p w:rsidR="006F1885" w:rsidRPr="00C4388F" w:rsidRDefault="004C0BB2" w:rsidP="006F5EAE">
            <w:pPr>
              <w:spacing w:after="80"/>
              <w:rPr>
                <w:rFonts w:ascii="Calibri" w:hAnsi="Calibri" w:cs="Arial"/>
                <w:color w:val="000000" w:themeColor="text1"/>
                <w:sz w:val="20"/>
                <w:lang w:val="el-GR"/>
              </w:rPr>
            </w:pPr>
            <w:r w:rsidRPr="00C4388F">
              <w:rPr>
                <w:rFonts w:ascii="Calibri" w:hAnsi="Calibri" w:cs="Arial"/>
                <w:color w:val="000000" w:themeColor="text1"/>
                <w:sz w:val="20"/>
                <w:lang w:val="el-GR"/>
              </w:rPr>
              <w:t xml:space="preserve">Η αξιολόγηση των φοιτητριών και των </w:t>
            </w:r>
            <w:proofErr w:type="spellStart"/>
            <w:r w:rsidRPr="00C4388F">
              <w:rPr>
                <w:rFonts w:ascii="Calibri" w:hAnsi="Calibri" w:cs="Arial"/>
                <w:color w:val="000000" w:themeColor="text1"/>
                <w:sz w:val="20"/>
                <w:lang w:val="el-GR"/>
              </w:rPr>
              <w:t>φοιτητών</w:t>
            </w:r>
            <w:r w:rsidR="0087247B" w:rsidRPr="00C4388F">
              <w:rPr>
                <w:rFonts w:ascii="Calibri" w:hAnsi="Calibri" w:cs="Arial"/>
                <w:color w:val="000000" w:themeColor="text1"/>
                <w:sz w:val="20"/>
                <w:lang w:val="el-GR"/>
              </w:rPr>
              <w:t>γίνεται</w:t>
            </w:r>
            <w:proofErr w:type="spellEnd"/>
            <w:r w:rsidR="0087247B" w:rsidRPr="00C4388F">
              <w:rPr>
                <w:rFonts w:ascii="Calibri" w:hAnsi="Calibri" w:cs="Arial"/>
                <w:color w:val="000000" w:themeColor="text1"/>
                <w:sz w:val="20"/>
                <w:lang w:val="el-GR"/>
              </w:rPr>
              <w:t xml:space="preserve"> στα ελληνικά και</w:t>
            </w:r>
            <w:r w:rsidR="00456564" w:rsidRPr="00C4388F">
              <w:rPr>
                <w:rFonts w:ascii="Calibri" w:hAnsi="Calibri" w:cs="Arial"/>
                <w:color w:val="000000" w:themeColor="text1"/>
                <w:sz w:val="20"/>
                <w:lang w:val="el-GR"/>
              </w:rPr>
              <w:t xml:space="preserve"> περιλαμβάνει</w:t>
            </w:r>
            <w:r w:rsidR="006F1885" w:rsidRPr="00C4388F">
              <w:rPr>
                <w:rFonts w:ascii="Calibri" w:hAnsi="Calibri" w:cs="Arial"/>
                <w:color w:val="000000" w:themeColor="text1"/>
                <w:sz w:val="20"/>
                <w:lang w:val="el-GR"/>
              </w:rPr>
              <w:t xml:space="preserve">: </w:t>
            </w:r>
          </w:p>
          <w:p w:rsidR="00456564" w:rsidRPr="008B4D3C" w:rsidRDefault="00456564" w:rsidP="006F5EAE">
            <w:pPr>
              <w:spacing w:after="80"/>
              <w:rPr>
                <w:rFonts w:asciiTheme="minorHAnsi" w:hAnsiTheme="minorHAnsi" w:cstheme="minorHAnsi"/>
                <w:color w:val="000000" w:themeColor="text1"/>
                <w:sz w:val="20"/>
                <w:szCs w:val="20"/>
                <w:lang w:val="el-GR"/>
              </w:rPr>
            </w:pPr>
            <w:r w:rsidRPr="00C4388F">
              <w:rPr>
                <w:rFonts w:ascii="Calibri" w:hAnsi="Calibri" w:cs="Arial"/>
                <w:color w:val="000000" w:themeColor="text1"/>
                <w:sz w:val="20"/>
                <w:lang w:val="el-GR"/>
              </w:rPr>
              <w:t xml:space="preserve">α) </w:t>
            </w:r>
            <w:r w:rsidRPr="00C4388F">
              <w:rPr>
                <w:rFonts w:asciiTheme="minorHAnsi" w:hAnsiTheme="minorHAnsi" w:cstheme="minorHAnsi"/>
                <w:color w:val="000000" w:themeColor="text1"/>
                <w:sz w:val="20"/>
                <w:szCs w:val="20"/>
                <w:lang w:val="el-GR"/>
              </w:rPr>
              <w:t xml:space="preserve">Προφορική παρουσίαση </w:t>
            </w:r>
            <w:r w:rsidR="00625A1C" w:rsidRPr="00C4388F">
              <w:rPr>
                <w:rFonts w:asciiTheme="minorHAnsi" w:hAnsiTheme="minorHAnsi" w:cstheme="minorHAnsi"/>
                <w:color w:val="000000" w:themeColor="text1"/>
                <w:sz w:val="20"/>
                <w:szCs w:val="20"/>
                <w:lang w:val="el-GR"/>
              </w:rPr>
              <w:t xml:space="preserve">εργασιών (20% του τελικού βαθμού) </w:t>
            </w:r>
          </w:p>
          <w:p w:rsidR="00A220DE" w:rsidRPr="00C4388F" w:rsidRDefault="006A75C0" w:rsidP="006F5EAE">
            <w:pPr>
              <w:spacing w:after="80"/>
              <w:rPr>
                <w:rFonts w:ascii="Calibri" w:hAnsi="Calibri" w:cs="Arial"/>
                <w:color w:val="000000" w:themeColor="text1"/>
                <w:sz w:val="20"/>
                <w:lang w:val="el-GR"/>
              </w:rPr>
            </w:pPr>
            <w:r w:rsidRPr="00C4388F">
              <w:rPr>
                <w:rFonts w:ascii="Calibri" w:hAnsi="Calibri" w:cs="Arial"/>
                <w:color w:val="000000" w:themeColor="text1"/>
                <w:sz w:val="20"/>
                <w:lang w:val="el-GR"/>
              </w:rPr>
              <w:t xml:space="preserve">β) </w:t>
            </w:r>
            <w:r w:rsidR="00456564" w:rsidRPr="00C4388F">
              <w:rPr>
                <w:rFonts w:ascii="Calibri" w:hAnsi="Calibri" w:cs="Arial"/>
                <w:color w:val="000000" w:themeColor="text1"/>
                <w:sz w:val="20"/>
                <w:lang w:val="el-GR"/>
              </w:rPr>
              <w:t xml:space="preserve">Ατομικές και ομαδικές εργασίες </w:t>
            </w:r>
            <w:r w:rsidR="00734993" w:rsidRPr="00C4388F">
              <w:rPr>
                <w:rFonts w:ascii="Calibri" w:hAnsi="Calibri" w:cs="Arial"/>
                <w:color w:val="000000" w:themeColor="text1"/>
                <w:sz w:val="20"/>
                <w:lang w:val="el-GR"/>
              </w:rPr>
              <w:t xml:space="preserve">που περιέχονται στον ατομικό φάκελο ή </w:t>
            </w:r>
            <w:r w:rsidR="00734993" w:rsidRPr="00C4388F">
              <w:rPr>
                <w:rFonts w:ascii="Calibri" w:hAnsi="Calibri" w:cs="Arial"/>
                <w:color w:val="000000" w:themeColor="text1"/>
                <w:sz w:val="20"/>
              </w:rPr>
              <w:t>portfolio</w:t>
            </w:r>
            <w:r w:rsidR="00C85E78" w:rsidRPr="00C4388F">
              <w:rPr>
                <w:rFonts w:ascii="Calibri" w:hAnsi="Calibri" w:cs="Arial"/>
                <w:color w:val="000000" w:themeColor="text1"/>
                <w:sz w:val="20"/>
                <w:lang w:val="el-GR"/>
              </w:rPr>
              <w:t xml:space="preserve"> τ</w:t>
            </w:r>
            <w:r w:rsidR="00734993" w:rsidRPr="00C4388F">
              <w:rPr>
                <w:rFonts w:ascii="Calibri" w:hAnsi="Calibri" w:cs="Arial"/>
                <w:color w:val="000000" w:themeColor="text1"/>
                <w:sz w:val="20"/>
                <w:lang w:val="el-GR"/>
              </w:rPr>
              <w:t xml:space="preserve">ης/του φοιτήτριας/-ή, όπως είναι τα φύλλα παρατήρησης, ημερολόγιο δραστηριοτήτων, ημερολόγιο </w:t>
            </w:r>
            <w:proofErr w:type="spellStart"/>
            <w:r w:rsidR="00734993" w:rsidRPr="00C4388F">
              <w:rPr>
                <w:rFonts w:ascii="Calibri" w:hAnsi="Calibri" w:cs="Arial"/>
                <w:color w:val="000000" w:themeColor="text1"/>
                <w:sz w:val="20"/>
                <w:lang w:val="el-GR"/>
              </w:rPr>
              <w:t>αναστοχασμού</w:t>
            </w:r>
            <w:proofErr w:type="spellEnd"/>
            <w:r w:rsidR="00456564" w:rsidRPr="00C4388F">
              <w:rPr>
                <w:rFonts w:ascii="Calibri" w:hAnsi="Calibri" w:cs="Arial"/>
                <w:color w:val="000000" w:themeColor="text1"/>
                <w:sz w:val="20"/>
                <w:lang w:val="el-GR"/>
              </w:rPr>
              <w:t xml:space="preserve"> κ.λπ. (</w:t>
            </w:r>
            <w:r w:rsidR="008B4D3C">
              <w:rPr>
                <w:rFonts w:ascii="Calibri" w:hAnsi="Calibri" w:cs="Arial"/>
                <w:color w:val="000000" w:themeColor="text1"/>
                <w:sz w:val="20"/>
                <w:lang w:val="el-GR"/>
              </w:rPr>
              <w:t>8</w:t>
            </w:r>
            <w:r w:rsidR="00734993" w:rsidRPr="00C4388F">
              <w:rPr>
                <w:rFonts w:ascii="Calibri" w:hAnsi="Calibri" w:cs="Arial"/>
                <w:color w:val="000000" w:themeColor="text1"/>
                <w:sz w:val="20"/>
                <w:lang w:val="el-GR"/>
              </w:rPr>
              <w:t>0% του τελικού βαθμού).</w:t>
            </w:r>
          </w:p>
          <w:p w:rsidR="00734993" w:rsidRPr="00C4388F" w:rsidRDefault="00A220DE" w:rsidP="006F5EAE">
            <w:pPr>
              <w:spacing w:after="80"/>
              <w:rPr>
                <w:rFonts w:ascii="Calibri" w:hAnsi="Calibri" w:cs="Arial"/>
                <w:color w:val="000000" w:themeColor="text1"/>
                <w:sz w:val="20"/>
                <w:lang w:val="el-GR"/>
              </w:rPr>
            </w:pPr>
            <w:r w:rsidRPr="00C4388F">
              <w:rPr>
                <w:rFonts w:asciiTheme="minorHAnsi" w:hAnsiTheme="minorHAnsi" w:cstheme="minorHAnsi"/>
                <w:color w:val="000000" w:themeColor="text1"/>
                <w:sz w:val="20"/>
                <w:szCs w:val="20"/>
                <w:lang w:val="el-GR"/>
              </w:rPr>
              <w:t>Τα κριτήρια αξιολόγησης ανακοινώνονται στους φοιτητές/</w:t>
            </w:r>
            <w:proofErr w:type="spellStart"/>
            <w:r w:rsidRPr="00C4388F">
              <w:rPr>
                <w:rFonts w:asciiTheme="minorHAnsi" w:hAnsiTheme="minorHAnsi" w:cstheme="minorHAnsi"/>
                <w:color w:val="000000" w:themeColor="text1"/>
                <w:sz w:val="20"/>
                <w:szCs w:val="20"/>
                <w:lang w:val="el-GR"/>
              </w:rPr>
              <w:t>τριες</w:t>
            </w:r>
            <w:proofErr w:type="spellEnd"/>
            <w:r w:rsidRPr="00C4388F">
              <w:rPr>
                <w:rFonts w:asciiTheme="minorHAnsi" w:hAnsiTheme="minorHAnsi" w:cstheme="minorHAnsi"/>
                <w:color w:val="000000" w:themeColor="text1"/>
                <w:sz w:val="20"/>
                <w:szCs w:val="20"/>
                <w:lang w:val="el-GR"/>
              </w:rPr>
              <w:t xml:space="preserve"> μέσω της ψηφιακής πλατφόρμας </w:t>
            </w:r>
            <w:r w:rsidRPr="00C4388F">
              <w:rPr>
                <w:rFonts w:asciiTheme="minorHAnsi" w:hAnsiTheme="minorHAnsi" w:cstheme="minorHAnsi"/>
                <w:color w:val="000000" w:themeColor="text1"/>
                <w:sz w:val="20"/>
                <w:szCs w:val="20"/>
              </w:rPr>
              <w:t>e</w:t>
            </w:r>
            <w:r w:rsidRPr="00C4388F">
              <w:rPr>
                <w:rFonts w:asciiTheme="minorHAnsi" w:hAnsiTheme="minorHAnsi" w:cstheme="minorHAnsi"/>
                <w:color w:val="000000" w:themeColor="text1"/>
                <w:sz w:val="20"/>
                <w:szCs w:val="20"/>
                <w:lang w:val="el-GR"/>
              </w:rPr>
              <w:t>-</w:t>
            </w:r>
            <w:r w:rsidRPr="00C4388F">
              <w:rPr>
                <w:rFonts w:asciiTheme="minorHAnsi" w:hAnsiTheme="minorHAnsi" w:cstheme="minorHAnsi"/>
                <w:color w:val="000000" w:themeColor="text1"/>
                <w:sz w:val="20"/>
                <w:szCs w:val="20"/>
              </w:rPr>
              <w:t>course</w:t>
            </w:r>
            <w:r w:rsidRPr="00C4388F">
              <w:rPr>
                <w:rFonts w:ascii="Calibri" w:hAnsi="Calibri" w:cs="Arial"/>
                <w:color w:val="000000" w:themeColor="text1"/>
                <w:sz w:val="20"/>
                <w:lang w:val="el-GR"/>
              </w:rPr>
              <w:t>.</w:t>
            </w:r>
          </w:p>
        </w:tc>
      </w:tr>
    </w:tbl>
    <w:p w:rsidR="006F5EAE" w:rsidRPr="003D6E05" w:rsidRDefault="006F5EAE" w:rsidP="006F5EAE">
      <w:pPr>
        <w:widowControl w:val="0"/>
        <w:autoSpaceDE w:val="0"/>
        <w:autoSpaceDN w:val="0"/>
        <w:adjustRightInd w:val="0"/>
        <w:spacing w:before="240" w:after="200" w:line="276" w:lineRule="auto"/>
        <w:rPr>
          <w:rFonts w:ascii="Calibri" w:hAnsi="Calibri" w:cs="Arial"/>
          <w:b/>
          <w:color w:val="000000" w:themeColor="text1"/>
          <w:sz w:val="22"/>
          <w:szCs w:val="22"/>
          <w:lang w:val="el-GR"/>
        </w:rPr>
      </w:pPr>
    </w:p>
    <w:p w:rsidR="00955FA7" w:rsidRPr="00C4388F"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themeColor="text1"/>
          <w:sz w:val="22"/>
          <w:szCs w:val="22"/>
        </w:rPr>
      </w:pPr>
      <w:r w:rsidRPr="00C4388F">
        <w:rPr>
          <w:rFonts w:ascii="Calibri" w:hAnsi="Calibri" w:cs="Arial"/>
          <w:b/>
          <w:color w:val="000000" w:themeColor="text1"/>
          <w:sz w:val="22"/>
          <w:szCs w:val="22"/>
          <w:lang w:val="el-GR"/>
        </w:rPr>
        <w:t>ΣΥΝΙΣΤΩΜΕΝΗ</w:t>
      </w:r>
      <w:r w:rsidRPr="00C4388F">
        <w:rPr>
          <w:rFonts w:ascii="Calibri" w:hAnsi="Calibri" w:cs="Arial"/>
          <w:b/>
          <w:color w:val="000000" w:themeColor="text1"/>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C4388F" w:rsidTr="00955FA7">
        <w:tc>
          <w:tcPr>
            <w:tcW w:w="8472" w:type="dxa"/>
            <w:tcBorders>
              <w:top w:val="single" w:sz="4" w:space="0" w:color="auto"/>
              <w:left w:val="single" w:sz="4" w:space="0" w:color="auto"/>
              <w:bottom w:val="single" w:sz="4" w:space="0" w:color="auto"/>
              <w:right w:val="single" w:sz="4" w:space="0" w:color="auto"/>
            </w:tcBorders>
          </w:tcPr>
          <w:p w:rsidR="00734993" w:rsidRPr="00C4388F" w:rsidRDefault="004C0BB2" w:rsidP="006F5EAE">
            <w:pPr>
              <w:spacing w:after="80"/>
              <w:jc w:val="both"/>
              <w:rPr>
                <w:rFonts w:ascii="Calibri" w:hAnsi="Calibri" w:cs="Arial"/>
                <w:i/>
                <w:color w:val="000000" w:themeColor="text1"/>
                <w:sz w:val="20"/>
                <w:szCs w:val="16"/>
                <w:lang w:val="el-GR"/>
              </w:rPr>
            </w:pPr>
            <w:r w:rsidRPr="00C4388F">
              <w:rPr>
                <w:rFonts w:ascii="Calibri" w:hAnsi="Calibri" w:cs="Arial"/>
                <w:i/>
                <w:color w:val="000000" w:themeColor="text1"/>
                <w:sz w:val="20"/>
                <w:szCs w:val="16"/>
                <w:lang w:val="el-GR"/>
              </w:rPr>
              <w:t>-</w:t>
            </w:r>
            <w:r w:rsidRPr="006F5EAE">
              <w:rPr>
                <w:rFonts w:ascii="Calibri" w:hAnsi="Calibri" w:cs="Arial"/>
                <w:b/>
                <w:i/>
                <w:color w:val="000000" w:themeColor="text1"/>
                <w:sz w:val="20"/>
                <w:szCs w:val="16"/>
                <w:lang w:val="el-GR"/>
              </w:rPr>
              <w:t>Προτεινόμενη Βιβλιογραφία:</w:t>
            </w:r>
            <w:r w:rsidRPr="00C4388F">
              <w:rPr>
                <w:rFonts w:ascii="Calibri" w:hAnsi="Calibri" w:cs="Arial"/>
                <w:i/>
                <w:color w:val="000000" w:themeColor="text1"/>
                <w:sz w:val="20"/>
                <w:szCs w:val="16"/>
                <w:lang w:val="el-GR"/>
              </w:rPr>
              <w:t xml:space="preserve"> </w:t>
            </w:r>
          </w:p>
          <w:p w:rsidR="00734993" w:rsidRPr="00C4388F" w:rsidRDefault="00734993" w:rsidP="006F5EAE">
            <w:pPr>
              <w:pStyle w:val="Default"/>
              <w:spacing w:after="80"/>
              <w:ind w:left="284" w:hanging="284"/>
              <w:jc w:val="both"/>
              <w:rPr>
                <w:color w:val="000000" w:themeColor="text1"/>
                <w:sz w:val="20"/>
                <w:szCs w:val="20"/>
              </w:rPr>
            </w:pPr>
            <w:r w:rsidRPr="00C4388F">
              <w:rPr>
                <w:color w:val="000000" w:themeColor="text1"/>
                <w:sz w:val="20"/>
                <w:szCs w:val="20"/>
                <w:lang w:val="en-US"/>
              </w:rPr>
              <w:t xml:space="preserve">Cohen D., Stern V. &amp; </w:t>
            </w:r>
            <w:proofErr w:type="spellStart"/>
            <w:r w:rsidRPr="00C4388F">
              <w:rPr>
                <w:color w:val="000000" w:themeColor="text1"/>
                <w:sz w:val="20"/>
                <w:szCs w:val="20"/>
                <w:lang w:val="en-US"/>
              </w:rPr>
              <w:t>Balaban</w:t>
            </w:r>
            <w:proofErr w:type="spellEnd"/>
            <w:r w:rsidRPr="00C4388F">
              <w:rPr>
                <w:color w:val="000000" w:themeColor="text1"/>
                <w:sz w:val="20"/>
                <w:szCs w:val="20"/>
                <w:lang w:val="en-US"/>
              </w:rPr>
              <w:t xml:space="preserve"> N. (1991).  </w:t>
            </w:r>
            <w:r w:rsidRPr="00C4388F">
              <w:rPr>
                <w:i/>
                <w:color w:val="000000" w:themeColor="text1"/>
                <w:sz w:val="20"/>
                <w:szCs w:val="20"/>
              </w:rPr>
              <w:t>Παρατηρώντας και Καταγράφοντας την Συμπεριφορά των Παιδιών.</w:t>
            </w:r>
            <w:r w:rsidRPr="00C4388F">
              <w:rPr>
                <w:color w:val="000000" w:themeColor="text1"/>
                <w:sz w:val="20"/>
                <w:szCs w:val="20"/>
              </w:rPr>
              <w:t xml:space="preserve"> Αθήνα: </w:t>
            </w:r>
            <w:proofErr w:type="spellStart"/>
            <w:r w:rsidRPr="00C4388F">
              <w:rPr>
                <w:color w:val="000000" w:themeColor="text1"/>
                <w:sz w:val="20"/>
                <w:szCs w:val="20"/>
              </w:rPr>
              <w:t>Gutenberg</w:t>
            </w:r>
            <w:proofErr w:type="spellEnd"/>
            <w:r w:rsidRPr="00C4388F">
              <w:rPr>
                <w:color w:val="000000" w:themeColor="text1"/>
                <w:sz w:val="20"/>
                <w:szCs w:val="20"/>
              </w:rPr>
              <w:t xml:space="preserve">. </w:t>
            </w:r>
          </w:p>
          <w:p w:rsidR="00734993" w:rsidRPr="00C4388F" w:rsidRDefault="00734993" w:rsidP="006F5EAE">
            <w:pPr>
              <w:pStyle w:val="Default"/>
              <w:spacing w:after="80"/>
              <w:ind w:left="284" w:hanging="284"/>
              <w:jc w:val="both"/>
              <w:rPr>
                <w:color w:val="000000" w:themeColor="text1"/>
                <w:sz w:val="20"/>
                <w:szCs w:val="20"/>
              </w:rPr>
            </w:pPr>
            <w:r w:rsidRPr="00C4388F">
              <w:rPr>
                <w:color w:val="000000" w:themeColor="text1"/>
                <w:sz w:val="20"/>
                <w:szCs w:val="20"/>
                <w:lang w:val="en-US"/>
              </w:rPr>
              <w:t>Helm</w:t>
            </w:r>
            <w:r w:rsidRPr="00C4388F">
              <w:rPr>
                <w:color w:val="000000" w:themeColor="text1"/>
                <w:sz w:val="20"/>
                <w:szCs w:val="20"/>
              </w:rPr>
              <w:t xml:space="preserve"> Η.</w:t>
            </w:r>
            <w:r w:rsidRPr="00C4388F">
              <w:rPr>
                <w:color w:val="000000" w:themeColor="text1"/>
                <w:sz w:val="20"/>
                <w:szCs w:val="20"/>
                <w:lang w:val="en-US"/>
              </w:rPr>
              <w:t>J</w:t>
            </w:r>
            <w:r w:rsidRPr="00C4388F">
              <w:rPr>
                <w:color w:val="000000" w:themeColor="text1"/>
                <w:sz w:val="20"/>
                <w:szCs w:val="20"/>
              </w:rPr>
              <w:t xml:space="preserve">., </w:t>
            </w:r>
            <w:proofErr w:type="spellStart"/>
            <w:r w:rsidRPr="00C4388F">
              <w:rPr>
                <w:color w:val="000000" w:themeColor="text1"/>
                <w:sz w:val="20"/>
                <w:szCs w:val="20"/>
                <w:lang w:val="en-US"/>
              </w:rPr>
              <w:t>KatzL</w:t>
            </w:r>
            <w:proofErr w:type="spellEnd"/>
            <w:r w:rsidRPr="00C4388F">
              <w:rPr>
                <w:color w:val="000000" w:themeColor="text1"/>
                <w:sz w:val="20"/>
                <w:szCs w:val="20"/>
              </w:rPr>
              <w:t xml:space="preserve">. (2012). </w:t>
            </w:r>
            <w:r w:rsidRPr="00C4388F">
              <w:rPr>
                <w:i/>
                <w:iCs/>
                <w:color w:val="000000" w:themeColor="text1"/>
                <w:sz w:val="20"/>
                <w:szCs w:val="20"/>
              </w:rPr>
              <w:t xml:space="preserve">Η μέθοδος </w:t>
            </w:r>
            <w:proofErr w:type="spellStart"/>
            <w:r w:rsidRPr="00C4388F">
              <w:rPr>
                <w:i/>
                <w:iCs/>
                <w:color w:val="000000" w:themeColor="text1"/>
                <w:sz w:val="20"/>
                <w:szCs w:val="20"/>
              </w:rPr>
              <w:t>project</w:t>
            </w:r>
            <w:proofErr w:type="spellEnd"/>
            <w:r w:rsidRPr="00C4388F">
              <w:rPr>
                <w:i/>
                <w:iCs/>
                <w:color w:val="000000" w:themeColor="text1"/>
                <w:sz w:val="20"/>
                <w:szCs w:val="20"/>
              </w:rPr>
              <w:t xml:space="preserve"> στην προσχολική και </w:t>
            </w:r>
            <w:proofErr w:type="spellStart"/>
            <w:r w:rsidRPr="00C4388F">
              <w:rPr>
                <w:i/>
                <w:iCs/>
                <w:color w:val="000000" w:themeColor="text1"/>
                <w:sz w:val="20"/>
                <w:szCs w:val="20"/>
              </w:rPr>
              <w:t>πρωτοσχολική</w:t>
            </w:r>
            <w:proofErr w:type="spellEnd"/>
            <w:r w:rsidRPr="00C4388F">
              <w:rPr>
                <w:i/>
                <w:iCs/>
                <w:color w:val="000000" w:themeColor="text1"/>
                <w:sz w:val="20"/>
                <w:szCs w:val="20"/>
              </w:rPr>
              <w:t xml:space="preserve"> εκπαίδευση Μικροί ερευνητές</w:t>
            </w:r>
            <w:r w:rsidRPr="00C4388F">
              <w:rPr>
                <w:color w:val="000000" w:themeColor="text1"/>
                <w:sz w:val="20"/>
                <w:szCs w:val="20"/>
              </w:rPr>
              <w:t>. Αθήνα: Μεταίχμιο.</w:t>
            </w:r>
          </w:p>
          <w:p w:rsidR="00734993" w:rsidRPr="00C4388F" w:rsidRDefault="00734993" w:rsidP="006F5EAE">
            <w:pPr>
              <w:pStyle w:val="Default"/>
              <w:spacing w:after="80"/>
              <w:ind w:left="284" w:hanging="284"/>
              <w:jc w:val="both"/>
              <w:rPr>
                <w:color w:val="000000" w:themeColor="text1"/>
                <w:sz w:val="20"/>
                <w:szCs w:val="20"/>
              </w:rPr>
            </w:pPr>
            <w:proofErr w:type="spellStart"/>
            <w:r w:rsidRPr="00C4388F">
              <w:rPr>
                <w:color w:val="000000" w:themeColor="text1"/>
                <w:sz w:val="20"/>
                <w:szCs w:val="20"/>
              </w:rPr>
              <w:t>Αυγητίδου</w:t>
            </w:r>
            <w:proofErr w:type="spellEnd"/>
            <w:r w:rsidRPr="00C4388F">
              <w:rPr>
                <w:color w:val="000000" w:themeColor="text1"/>
                <w:sz w:val="20"/>
                <w:szCs w:val="20"/>
              </w:rPr>
              <w:t xml:space="preserve"> Σ., </w:t>
            </w:r>
            <w:proofErr w:type="spellStart"/>
            <w:r w:rsidRPr="00C4388F">
              <w:rPr>
                <w:color w:val="000000" w:themeColor="text1"/>
                <w:sz w:val="20"/>
                <w:szCs w:val="20"/>
              </w:rPr>
              <w:t>Τζεκάκη</w:t>
            </w:r>
            <w:proofErr w:type="spellEnd"/>
            <w:r w:rsidRPr="00C4388F">
              <w:rPr>
                <w:color w:val="000000" w:themeColor="text1"/>
                <w:sz w:val="20"/>
                <w:szCs w:val="20"/>
              </w:rPr>
              <w:t xml:space="preserve"> Μ. &amp; </w:t>
            </w:r>
            <w:proofErr w:type="spellStart"/>
            <w:r w:rsidRPr="00C4388F">
              <w:rPr>
                <w:color w:val="000000" w:themeColor="text1"/>
                <w:sz w:val="20"/>
                <w:szCs w:val="20"/>
              </w:rPr>
              <w:t>Τσάφος</w:t>
            </w:r>
            <w:proofErr w:type="spellEnd"/>
            <w:r w:rsidRPr="00C4388F">
              <w:rPr>
                <w:color w:val="000000" w:themeColor="text1"/>
                <w:sz w:val="20"/>
                <w:szCs w:val="20"/>
              </w:rPr>
              <w:t>, Β. (</w:t>
            </w:r>
            <w:proofErr w:type="spellStart"/>
            <w:r w:rsidRPr="00C4388F">
              <w:rPr>
                <w:color w:val="000000" w:themeColor="text1"/>
                <w:sz w:val="20"/>
                <w:szCs w:val="20"/>
              </w:rPr>
              <w:t>επιμ</w:t>
            </w:r>
            <w:proofErr w:type="spellEnd"/>
            <w:r w:rsidRPr="00C4388F">
              <w:rPr>
                <w:color w:val="000000" w:themeColor="text1"/>
                <w:sz w:val="20"/>
                <w:szCs w:val="20"/>
              </w:rPr>
              <w:t xml:space="preserve">.) (2016). </w:t>
            </w:r>
            <w:r w:rsidRPr="00C4388F">
              <w:rPr>
                <w:i/>
                <w:iCs/>
                <w:color w:val="000000" w:themeColor="text1"/>
                <w:sz w:val="20"/>
                <w:szCs w:val="20"/>
              </w:rPr>
              <w:t xml:space="preserve">Οι υποψήφιοι εκπαιδευτικοί παρατηρούν, παρεμβαίνουν και </w:t>
            </w:r>
            <w:proofErr w:type="spellStart"/>
            <w:r w:rsidRPr="00C4388F">
              <w:rPr>
                <w:i/>
                <w:iCs/>
                <w:color w:val="000000" w:themeColor="text1"/>
                <w:sz w:val="20"/>
                <w:szCs w:val="20"/>
              </w:rPr>
              <w:t>αναστοχάζονται</w:t>
            </w:r>
            <w:proofErr w:type="spellEnd"/>
            <w:r w:rsidRPr="00C4388F">
              <w:rPr>
                <w:i/>
                <w:iCs/>
                <w:color w:val="000000" w:themeColor="text1"/>
                <w:sz w:val="20"/>
                <w:szCs w:val="20"/>
              </w:rPr>
              <w:t>: προτάσεις υποστήριξης της πρακτικής τους άσκησης</w:t>
            </w:r>
            <w:r w:rsidRPr="00C4388F">
              <w:rPr>
                <w:color w:val="000000" w:themeColor="text1"/>
                <w:sz w:val="20"/>
                <w:szCs w:val="20"/>
              </w:rPr>
              <w:t xml:space="preserve">. Αθήνα: </w:t>
            </w:r>
            <w:proofErr w:type="spellStart"/>
            <w:r w:rsidRPr="00C4388F">
              <w:rPr>
                <w:color w:val="000000" w:themeColor="text1"/>
                <w:sz w:val="20"/>
                <w:szCs w:val="20"/>
              </w:rPr>
              <w:t>Gutenberg</w:t>
            </w:r>
            <w:proofErr w:type="spellEnd"/>
            <w:r w:rsidRPr="00C4388F">
              <w:rPr>
                <w:color w:val="000000" w:themeColor="text1"/>
                <w:sz w:val="20"/>
                <w:szCs w:val="20"/>
              </w:rPr>
              <w:t xml:space="preserve">. </w:t>
            </w:r>
          </w:p>
          <w:p w:rsidR="00734993" w:rsidRPr="00C4388F" w:rsidRDefault="00734993" w:rsidP="006F5EAE">
            <w:pPr>
              <w:pStyle w:val="Default"/>
              <w:spacing w:after="80"/>
              <w:ind w:left="284" w:hanging="284"/>
              <w:jc w:val="both"/>
              <w:rPr>
                <w:color w:val="000000" w:themeColor="text1"/>
                <w:sz w:val="20"/>
                <w:szCs w:val="20"/>
              </w:rPr>
            </w:pPr>
            <w:proofErr w:type="spellStart"/>
            <w:r w:rsidRPr="00C4388F">
              <w:rPr>
                <w:color w:val="000000" w:themeColor="text1"/>
                <w:sz w:val="20"/>
                <w:szCs w:val="20"/>
              </w:rPr>
              <w:t>Αυγητίδου</w:t>
            </w:r>
            <w:proofErr w:type="spellEnd"/>
            <w:r w:rsidRPr="00C4388F">
              <w:rPr>
                <w:color w:val="000000" w:themeColor="text1"/>
                <w:sz w:val="20"/>
                <w:szCs w:val="20"/>
              </w:rPr>
              <w:t xml:space="preserve">, Σ. (2008). </w:t>
            </w:r>
            <w:r w:rsidRPr="00C4388F">
              <w:rPr>
                <w:i/>
                <w:iCs/>
                <w:color w:val="000000" w:themeColor="text1"/>
                <w:sz w:val="20"/>
                <w:szCs w:val="20"/>
              </w:rPr>
              <w:t>Συνεργατική Μάθηση στην Προσχολική Εκπαίδευση: Έρευνα και Εφαρμογές</w:t>
            </w:r>
            <w:r w:rsidRPr="00C4388F">
              <w:rPr>
                <w:color w:val="000000" w:themeColor="text1"/>
                <w:sz w:val="20"/>
                <w:szCs w:val="20"/>
              </w:rPr>
              <w:t xml:space="preserve">. Αθήνα: </w:t>
            </w:r>
            <w:proofErr w:type="spellStart"/>
            <w:r w:rsidRPr="00C4388F">
              <w:rPr>
                <w:color w:val="000000" w:themeColor="text1"/>
                <w:sz w:val="20"/>
                <w:szCs w:val="20"/>
              </w:rPr>
              <w:t>Gutenberg</w:t>
            </w:r>
            <w:proofErr w:type="spellEnd"/>
            <w:r w:rsidRPr="00C4388F">
              <w:rPr>
                <w:color w:val="000000" w:themeColor="text1"/>
                <w:sz w:val="20"/>
                <w:szCs w:val="20"/>
              </w:rPr>
              <w:t xml:space="preserve">. </w:t>
            </w:r>
          </w:p>
          <w:p w:rsidR="00734993" w:rsidRPr="00C4388F" w:rsidRDefault="00734993" w:rsidP="006F5EAE">
            <w:pPr>
              <w:pStyle w:val="Default"/>
              <w:spacing w:after="80"/>
              <w:ind w:left="284" w:hanging="284"/>
              <w:jc w:val="both"/>
              <w:rPr>
                <w:color w:val="000000" w:themeColor="text1"/>
                <w:sz w:val="20"/>
                <w:szCs w:val="20"/>
              </w:rPr>
            </w:pPr>
            <w:proofErr w:type="spellStart"/>
            <w:r w:rsidRPr="00C4388F">
              <w:rPr>
                <w:color w:val="000000" w:themeColor="text1"/>
                <w:sz w:val="20"/>
                <w:szCs w:val="20"/>
              </w:rPr>
              <w:t>Αυγητίδου</w:t>
            </w:r>
            <w:proofErr w:type="spellEnd"/>
            <w:r w:rsidRPr="00C4388F">
              <w:rPr>
                <w:color w:val="000000" w:themeColor="text1"/>
                <w:sz w:val="20"/>
                <w:szCs w:val="20"/>
              </w:rPr>
              <w:t xml:space="preserve">, Σ. (2014). </w:t>
            </w:r>
            <w:r w:rsidRPr="00C4388F">
              <w:rPr>
                <w:i/>
                <w:iCs/>
                <w:color w:val="000000" w:themeColor="text1"/>
                <w:sz w:val="20"/>
                <w:szCs w:val="20"/>
              </w:rPr>
              <w:t>Οι εκπαιδευτικοί ως ερευνητές και ως στοχαζόμενοι επαγγελματίες: Υποστηρίζοντας την επαγγελματική μάθηση για μια συμμετοχική και συνεργατική εκπαίδευση</w:t>
            </w:r>
            <w:r w:rsidRPr="00C4388F">
              <w:rPr>
                <w:color w:val="000000" w:themeColor="text1"/>
                <w:sz w:val="20"/>
                <w:szCs w:val="20"/>
              </w:rPr>
              <w:t xml:space="preserve">. </w:t>
            </w:r>
            <w:r w:rsidRPr="00C4388F">
              <w:rPr>
                <w:color w:val="000000" w:themeColor="text1"/>
                <w:sz w:val="20"/>
                <w:szCs w:val="20"/>
              </w:rPr>
              <w:lastRenderedPageBreak/>
              <w:t xml:space="preserve">Αθήνα: </w:t>
            </w:r>
            <w:proofErr w:type="spellStart"/>
            <w:r w:rsidRPr="00C4388F">
              <w:rPr>
                <w:color w:val="000000" w:themeColor="text1"/>
                <w:sz w:val="20"/>
                <w:szCs w:val="20"/>
              </w:rPr>
              <w:t>Gutenberg</w:t>
            </w:r>
            <w:proofErr w:type="spellEnd"/>
            <w:r w:rsidRPr="00C4388F">
              <w:rPr>
                <w:color w:val="000000" w:themeColor="text1"/>
                <w:sz w:val="20"/>
                <w:szCs w:val="20"/>
              </w:rPr>
              <w:t>.</w:t>
            </w:r>
          </w:p>
          <w:p w:rsidR="00734993" w:rsidRPr="00C4388F" w:rsidRDefault="00734993" w:rsidP="006F5EAE">
            <w:pPr>
              <w:spacing w:after="80"/>
              <w:ind w:left="284" w:hanging="284"/>
              <w:jc w:val="both"/>
              <w:rPr>
                <w:rFonts w:ascii="Calibri" w:hAnsi="Calibri" w:cs="Arial"/>
                <w:color w:val="000000" w:themeColor="text1"/>
                <w:sz w:val="20"/>
                <w:szCs w:val="20"/>
                <w:lang w:val="el-GR"/>
              </w:rPr>
            </w:pPr>
            <w:proofErr w:type="spellStart"/>
            <w:r w:rsidRPr="00C4388F">
              <w:rPr>
                <w:rFonts w:ascii="Calibri" w:hAnsi="Calibri" w:cs="Arial"/>
                <w:color w:val="000000" w:themeColor="text1"/>
                <w:sz w:val="20"/>
                <w:szCs w:val="20"/>
                <w:lang w:val="el-GR"/>
              </w:rPr>
              <w:t>Αυγητίδου</w:t>
            </w:r>
            <w:proofErr w:type="spellEnd"/>
            <w:r w:rsidRPr="00C4388F">
              <w:rPr>
                <w:rFonts w:ascii="Calibri" w:hAnsi="Calibri" w:cs="Arial"/>
                <w:color w:val="000000" w:themeColor="text1"/>
                <w:sz w:val="20"/>
                <w:szCs w:val="20"/>
                <w:lang w:val="el-GR"/>
              </w:rPr>
              <w:t xml:space="preserve">, Σ. </w:t>
            </w:r>
            <w:proofErr w:type="spellStart"/>
            <w:r w:rsidRPr="00C4388F">
              <w:rPr>
                <w:rFonts w:ascii="Calibri" w:hAnsi="Calibri" w:cs="Arial"/>
                <w:color w:val="000000" w:themeColor="text1"/>
                <w:sz w:val="20"/>
                <w:szCs w:val="20"/>
                <w:lang w:val="el-GR"/>
              </w:rPr>
              <w:t>Τζεκάκη</w:t>
            </w:r>
            <w:proofErr w:type="spellEnd"/>
            <w:r w:rsidRPr="00C4388F">
              <w:rPr>
                <w:rFonts w:ascii="Calibri" w:hAnsi="Calibri" w:cs="Arial"/>
                <w:color w:val="000000" w:themeColor="text1"/>
                <w:sz w:val="20"/>
                <w:szCs w:val="20"/>
                <w:lang w:val="el-GR"/>
              </w:rPr>
              <w:t xml:space="preserve">, Μ. &amp; </w:t>
            </w:r>
            <w:proofErr w:type="spellStart"/>
            <w:r w:rsidRPr="00C4388F">
              <w:rPr>
                <w:rFonts w:ascii="Calibri" w:hAnsi="Calibri" w:cs="Arial"/>
                <w:color w:val="000000" w:themeColor="text1"/>
                <w:sz w:val="20"/>
                <w:szCs w:val="20"/>
                <w:lang w:val="el-GR"/>
              </w:rPr>
              <w:t>Τσάφος</w:t>
            </w:r>
            <w:proofErr w:type="spellEnd"/>
            <w:r w:rsidRPr="00C4388F">
              <w:rPr>
                <w:rFonts w:ascii="Calibri" w:hAnsi="Calibri" w:cs="Arial"/>
                <w:color w:val="000000" w:themeColor="text1"/>
                <w:sz w:val="20"/>
                <w:szCs w:val="20"/>
                <w:lang w:val="el-GR"/>
              </w:rPr>
              <w:t>, Β. (2016) (</w:t>
            </w:r>
            <w:proofErr w:type="spellStart"/>
            <w:r w:rsidRPr="00C4388F">
              <w:rPr>
                <w:rFonts w:ascii="Calibri" w:hAnsi="Calibri" w:cs="Arial"/>
                <w:color w:val="000000" w:themeColor="text1"/>
                <w:sz w:val="20"/>
                <w:szCs w:val="20"/>
                <w:lang w:val="el-GR"/>
              </w:rPr>
              <w:t>Επιμ</w:t>
            </w:r>
            <w:proofErr w:type="spellEnd"/>
            <w:r w:rsidRPr="00C4388F">
              <w:rPr>
                <w:rFonts w:ascii="Calibri" w:hAnsi="Calibri" w:cs="Arial"/>
                <w:color w:val="000000" w:themeColor="text1"/>
                <w:sz w:val="20"/>
                <w:szCs w:val="20"/>
                <w:lang w:val="el-GR"/>
              </w:rPr>
              <w:t xml:space="preserve">.). </w:t>
            </w:r>
            <w:r w:rsidRPr="00C4388F">
              <w:rPr>
                <w:rFonts w:ascii="Calibri" w:hAnsi="Calibri" w:cs="Arial"/>
                <w:i/>
                <w:color w:val="000000" w:themeColor="text1"/>
                <w:sz w:val="20"/>
                <w:szCs w:val="20"/>
                <w:lang w:val="el-GR"/>
              </w:rPr>
              <w:t xml:space="preserve">Οι υποψήφιοι εκπαιδευτικοί παρατηρούν, παρεμβαίνουν και </w:t>
            </w:r>
            <w:proofErr w:type="spellStart"/>
            <w:r w:rsidRPr="00C4388F">
              <w:rPr>
                <w:rFonts w:ascii="Calibri" w:hAnsi="Calibri" w:cs="Arial"/>
                <w:i/>
                <w:color w:val="000000" w:themeColor="text1"/>
                <w:sz w:val="20"/>
                <w:szCs w:val="20"/>
                <w:lang w:val="el-GR"/>
              </w:rPr>
              <w:t>αναστοχάζονται</w:t>
            </w:r>
            <w:proofErr w:type="spellEnd"/>
            <w:r w:rsidRPr="00C4388F">
              <w:rPr>
                <w:rFonts w:ascii="Calibri" w:hAnsi="Calibri" w:cs="Arial"/>
                <w:i/>
                <w:color w:val="000000" w:themeColor="text1"/>
                <w:sz w:val="20"/>
                <w:szCs w:val="20"/>
                <w:lang w:val="el-GR"/>
              </w:rPr>
              <w:t>. Προτάσεις υποστήριξης της πρακτικής τους άσκησης</w:t>
            </w:r>
            <w:r w:rsidRPr="00C4388F">
              <w:rPr>
                <w:rFonts w:ascii="Calibri" w:hAnsi="Calibri" w:cs="Arial"/>
                <w:color w:val="000000" w:themeColor="text1"/>
                <w:sz w:val="20"/>
                <w:szCs w:val="20"/>
                <w:lang w:val="el-GR"/>
              </w:rPr>
              <w:t xml:space="preserve">. Αθήνα: </w:t>
            </w:r>
            <w:r w:rsidRPr="00C4388F">
              <w:rPr>
                <w:rFonts w:ascii="Calibri" w:hAnsi="Calibri" w:cs="Arial"/>
                <w:color w:val="000000" w:themeColor="text1"/>
                <w:sz w:val="20"/>
                <w:szCs w:val="20"/>
              </w:rPr>
              <w:t>Gutenberg</w:t>
            </w:r>
            <w:r w:rsidRPr="00C4388F">
              <w:rPr>
                <w:rFonts w:ascii="Calibri" w:hAnsi="Calibri" w:cs="Arial"/>
                <w:color w:val="000000" w:themeColor="text1"/>
                <w:sz w:val="20"/>
                <w:szCs w:val="20"/>
                <w:lang w:val="el-GR"/>
              </w:rPr>
              <w:t xml:space="preserve">. </w:t>
            </w:r>
          </w:p>
          <w:p w:rsidR="00734993" w:rsidRPr="00C4388F" w:rsidRDefault="00734993" w:rsidP="006F5EAE">
            <w:pPr>
              <w:pStyle w:val="Default"/>
              <w:spacing w:after="80"/>
              <w:ind w:left="284" w:hanging="284"/>
              <w:jc w:val="both"/>
              <w:rPr>
                <w:color w:val="000000" w:themeColor="text1"/>
                <w:sz w:val="20"/>
                <w:szCs w:val="20"/>
              </w:rPr>
            </w:pPr>
            <w:proofErr w:type="spellStart"/>
            <w:r w:rsidRPr="00C4388F">
              <w:rPr>
                <w:color w:val="000000" w:themeColor="text1"/>
                <w:sz w:val="20"/>
                <w:szCs w:val="20"/>
              </w:rPr>
              <w:t>Αυγητίδου</w:t>
            </w:r>
            <w:proofErr w:type="spellEnd"/>
            <w:r w:rsidRPr="00C4388F">
              <w:rPr>
                <w:color w:val="000000" w:themeColor="text1"/>
                <w:sz w:val="20"/>
                <w:szCs w:val="20"/>
              </w:rPr>
              <w:t>, Σ. (</w:t>
            </w:r>
            <w:proofErr w:type="spellStart"/>
            <w:r w:rsidRPr="00C4388F">
              <w:rPr>
                <w:color w:val="000000" w:themeColor="text1"/>
                <w:sz w:val="20"/>
                <w:szCs w:val="20"/>
              </w:rPr>
              <w:t>Επιμ</w:t>
            </w:r>
            <w:proofErr w:type="spellEnd"/>
            <w:r w:rsidRPr="00C4388F">
              <w:rPr>
                <w:color w:val="000000" w:themeColor="text1"/>
                <w:sz w:val="20"/>
                <w:szCs w:val="20"/>
              </w:rPr>
              <w:t xml:space="preserve">.) (2001). Το Παιχνίδι: Σύγχρονες Ερευνητικές και Διδακτικές Προσεγγίσεις. Αθήνα: </w:t>
            </w:r>
            <w:proofErr w:type="spellStart"/>
            <w:r w:rsidRPr="00C4388F">
              <w:rPr>
                <w:color w:val="000000" w:themeColor="text1"/>
                <w:sz w:val="20"/>
                <w:szCs w:val="20"/>
              </w:rPr>
              <w:t>Τυπωθήτω</w:t>
            </w:r>
            <w:proofErr w:type="spellEnd"/>
            <w:r w:rsidRPr="00C4388F">
              <w:rPr>
                <w:color w:val="000000" w:themeColor="text1"/>
                <w:sz w:val="20"/>
                <w:szCs w:val="20"/>
              </w:rPr>
              <w:t xml:space="preserve">-Γιώργος </w:t>
            </w:r>
            <w:proofErr w:type="spellStart"/>
            <w:r w:rsidRPr="00C4388F">
              <w:rPr>
                <w:color w:val="000000" w:themeColor="text1"/>
                <w:sz w:val="20"/>
                <w:szCs w:val="20"/>
              </w:rPr>
              <w:t>Δαρδανός</w:t>
            </w:r>
            <w:proofErr w:type="spellEnd"/>
            <w:r w:rsidRPr="00C4388F">
              <w:rPr>
                <w:color w:val="000000" w:themeColor="text1"/>
                <w:sz w:val="20"/>
                <w:szCs w:val="20"/>
              </w:rPr>
              <w:t xml:space="preserve">. </w:t>
            </w:r>
          </w:p>
          <w:p w:rsidR="00734993" w:rsidRPr="00C4388F" w:rsidRDefault="000264DB" w:rsidP="006F5EAE">
            <w:pPr>
              <w:pStyle w:val="Default"/>
              <w:spacing w:after="80"/>
              <w:ind w:left="284" w:hanging="284"/>
              <w:jc w:val="both"/>
              <w:rPr>
                <w:color w:val="000000" w:themeColor="text1"/>
                <w:sz w:val="20"/>
                <w:szCs w:val="20"/>
              </w:rPr>
            </w:pPr>
            <w:proofErr w:type="spellStart"/>
            <w:r w:rsidRPr="00C4388F">
              <w:rPr>
                <w:color w:val="000000" w:themeColor="text1"/>
                <w:sz w:val="20"/>
                <w:szCs w:val="20"/>
              </w:rPr>
              <w:t>Κουτσουβάνου</w:t>
            </w:r>
            <w:proofErr w:type="spellEnd"/>
            <w:r w:rsidRPr="00C4388F">
              <w:rPr>
                <w:color w:val="000000" w:themeColor="text1"/>
                <w:sz w:val="20"/>
                <w:szCs w:val="20"/>
              </w:rPr>
              <w:t>, Ε</w:t>
            </w:r>
            <w:r w:rsidR="00734993" w:rsidRPr="00C4388F">
              <w:rPr>
                <w:color w:val="000000" w:themeColor="text1"/>
                <w:sz w:val="20"/>
                <w:szCs w:val="20"/>
              </w:rPr>
              <w:t xml:space="preserve">. (1999). </w:t>
            </w:r>
            <w:r w:rsidR="00734993" w:rsidRPr="00C4388F">
              <w:rPr>
                <w:i/>
                <w:iCs/>
                <w:color w:val="000000" w:themeColor="text1"/>
                <w:sz w:val="20"/>
                <w:szCs w:val="20"/>
              </w:rPr>
              <w:t>Οι Κοινωνικές Επιστήμες στην Προσχολική Εκπαίδευση</w:t>
            </w:r>
            <w:r w:rsidR="00734993" w:rsidRPr="00C4388F">
              <w:rPr>
                <w:color w:val="000000" w:themeColor="text1"/>
                <w:sz w:val="20"/>
                <w:szCs w:val="20"/>
              </w:rPr>
              <w:t xml:space="preserve">. Αθήνα: Οδυσσέας. </w:t>
            </w:r>
          </w:p>
          <w:p w:rsidR="00734993" w:rsidRPr="00C4388F" w:rsidRDefault="00734993" w:rsidP="006F5EAE">
            <w:pPr>
              <w:pStyle w:val="Default"/>
              <w:spacing w:after="80"/>
              <w:jc w:val="both"/>
              <w:rPr>
                <w:i/>
                <w:iCs/>
                <w:color w:val="000000" w:themeColor="text1"/>
                <w:sz w:val="20"/>
                <w:szCs w:val="20"/>
              </w:rPr>
            </w:pPr>
            <w:proofErr w:type="spellStart"/>
            <w:r w:rsidRPr="00C4388F">
              <w:rPr>
                <w:color w:val="000000" w:themeColor="text1"/>
                <w:sz w:val="20"/>
                <w:szCs w:val="20"/>
              </w:rPr>
              <w:t>Παντελιάδου</w:t>
            </w:r>
            <w:proofErr w:type="spellEnd"/>
            <w:r w:rsidRPr="00C4388F">
              <w:rPr>
                <w:color w:val="000000" w:themeColor="text1"/>
                <w:sz w:val="20"/>
                <w:szCs w:val="20"/>
              </w:rPr>
              <w:t xml:space="preserve">, Σ &amp; </w:t>
            </w:r>
            <w:proofErr w:type="spellStart"/>
            <w:r w:rsidRPr="00C4388F">
              <w:rPr>
                <w:color w:val="000000" w:themeColor="text1"/>
                <w:sz w:val="20"/>
                <w:szCs w:val="20"/>
              </w:rPr>
              <w:t>Φιλιππάτου</w:t>
            </w:r>
            <w:proofErr w:type="spellEnd"/>
            <w:r w:rsidRPr="00C4388F">
              <w:rPr>
                <w:color w:val="000000" w:themeColor="text1"/>
                <w:sz w:val="20"/>
                <w:szCs w:val="20"/>
              </w:rPr>
              <w:t>, Δ. (</w:t>
            </w:r>
            <w:proofErr w:type="spellStart"/>
            <w:r w:rsidRPr="00C4388F">
              <w:rPr>
                <w:color w:val="000000" w:themeColor="text1"/>
                <w:sz w:val="20"/>
                <w:szCs w:val="20"/>
              </w:rPr>
              <w:t>επιμ</w:t>
            </w:r>
            <w:proofErr w:type="spellEnd"/>
            <w:r w:rsidRPr="00C4388F">
              <w:rPr>
                <w:color w:val="000000" w:themeColor="text1"/>
                <w:sz w:val="20"/>
                <w:szCs w:val="20"/>
              </w:rPr>
              <w:t xml:space="preserve">). (2013). </w:t>
            </w:r>
            <w:r w:rsidRPr="00C4388F">
              <w:rPr>
                <w:i/>
                <w:iCs/>
                <w:color w:val="000000" w:themeColor="text1"/>
                <w:sz w:val="20"/>
                <w:szCs w:val="20"/>
              </w:rPr>
              <w:t xml:space="preserve">Διαφοροποιημένη διδασκαλία: Θεωρητικές </w:t>
            </w:r>
          </w:p>
          <w:p w:rsidR="00734993" w:rsidRPr="00C4388F" w:rsidRDefault="00734993" w:rsidP="006F5EAE">
            <w:pPr>
              <w:pStyle w:val="Default"/>
              <w:spacing w:after="80"/>
              <w:ind w:left="284"/>
              <w:jc w:val="both"/>
              <w:rPr>
                <w:color w:val="000000" w:themeColor="text1"/>
                <w:sz w:val="20"/>
                <w:szCs w:val="20"/>
              </w:rPr>
            </w:pPr>
            <w:r w:rsidRPr="00C4388F">
              <w:rPr>
                <w:i/>
                <w:iCs/>
                <w:color w:val="000000" w:themeColor="text1"/>
                <w:sz w:val="20"/>
                <w:szCs w:val="20"/>
              </w:rPr>
              <w:t xml:space="preserve">προσεγγίσεις και εκπαιδευτικές πρακτικές. </w:t>
            </w:r>
            <w:r w:rsidRPr="00C4388F">
              <w:rPr>
                <w:color w:val="000000" w:themeColor="text1"/>
                <w:sz w:val="20"/>
                <w:szCs w:val="20"/>
              </w:rPr>
              <w:t>Αθήνα: Πεδίο.</w:t>
            </w:r>
          </w:p>
          <w:p w:rsidR="00734993" w:rsidRPr="00C4388F" w:rsidRDefault="00734993" w:rsidP="006F5EAE">
            <w:pPr>
              <w:autoSpaceDE w:val="0"/>
              <w:autoSpaceDN w:val="0"/>
              <w:adjustRightInd w:val="0"/>
              <w:spacing w:after="80"/>
              <w:ind w:left="284" w:hanging="284"/>
              <w:jc w:val="both"/>
              <w:rPr>
                <w:rFonts w:asciiTheme="minorHAnsi" w:eastAsia="ArialMT" w:hAnsiTheme="minorHAnsi" w:cstheme="minorHAnsi"/>
                <w:color w:val="000000" w:themeColor="text1"/>
                <w:sz w:val="20"/>
                <w:szCs w:val="20"/>
                <w:lang w:val="el-GR" w:eastAsia="el-GR"/>
              </w:rPr>
            </w:pPr>
            <w:r w:rsidRPr="00C4388F">
              <w:rPr>
                <w:rFonts w:asciiTheme="minorHAnsi" w:eastAsia="ArialMT" w:hAnsiTheme="minorHAnsi" w:cstheme="minorHAnsi"/>
                <w:color w:val="000000" w:themeColor="text1"/>
                <w:sz w:val="20"/>
                <w:szCs w:val="20"/>
                <w:lang w:val="el-GR" w:eastAsia="el-GR"/>
              </w:rPr>
              <w:t xml:space="preserve">Σακελλαρίου, Μ. &amp; </w:t>
            </w:r>
            <w:proofErr w:type="spellStart"/>
            <w:r w:rsidRPr="00C4388F">
              <w:rPr>
                <w:rFonts w:asciiTheme="minorHAnsi" w:eastAsia="ArialMT" w:hAnsiTheme="minorHAnsi" w:cstheme="minorHAnsi"/>
                <w:color w:val="000000" w:themeColor="text1"/>
                <w:sz w:val="20"/>
                <w:szCs w:val="20"/>
                <w:lang w:val="el-GR" w:eastAsia="el-GR"/>
              </w:rPr>
              <w:t>Κόνσολας</w:t>
            </w:r>
            <w:proofErr w:type="spellEnd"/>
            <w:r w:rsidRPr="00C4388F">
              <w:rPr>
                <w:rFonts w:asciiTheme="minorHAnsi" w:eastAsia="ArialMT" w:hAnsiTheme="minorHAnsi" w:cstheme="minorHAnsi"/>
                <w:color w:val="000000" w:themeColor="text1"/>
                <w:sz w:val="20"/>
                <w:szCs w:val="20"/>
                <w:lang w:val="el-GR" w:eastAsia="el-GR"/>
              </w:rPr>
              <w:t>, Μ., (</w:t>
            </w:r>
            <w:proofErr w:type="spellStart"/>
            <w:r w:rsidRPr="00C4388F">
              <w:rPr>
                <w:rFonts w:asciiTheme="minorHAnsi" w:eastAsia="ArialMT" w:hAnsiTheme="minorHAnsi" w:cstheme="minorHAnsi"/>
                <w:color w:val="000000" w:themeColor="text1"/>
                <w:sz w:val="20"/>
                <w:szCs w:val="20"/>
                <w:lang w:val="el-GR" w:eastAsia="el-GR"/>
              </w:rPr>
              <w:t>Επιμ</w:t>
            </w:r>
            <w:proofErr w:type="spellEnd"/>
            <w:r w:rsidRPr="00C4388F">
              <w:rPr>
                <w:rFonts w:asciiTheme="minorHAnsi" w:eastAsia="ArialMT" w:hAnsiTheme="minorHAnsi" w:cstheme="minorHAnsi"/>
                <w:color w:val="000000" w:themeColor="text1"/>
                <w:sz w:val="20"/>
                <w:szCs w:val="20"/>
                <w:lang w:val="el-GR" w:eastAsia="el-GR"/>
              </w:rPr>
              <w:t xml:space="preserve">.) (2009). </w:t>
            </w:r>
            <w:r w:rsidRPr="00C4388F">
              <w:rPr>
                <w:rFonts w:asciiTheme="minorHAnsi" w:eastAsia="ArialMT" w:hAnsiTheme="minorHAnsi" w:cstheme="minorHAnsi"/>
                <w:i/>
                <w:color w:val="000000" w:themeColor="text1"/>
                <w:sz w:val="20"/>
                <w:szCs w:val="20"/>
                <w:lang w:val="el-GR" w:eastAsia="el-GR"/>
              </w:rPr>
              <w:t>Βασικές Αρχές της Αξιολόγησης στην</w:t>
            </w:r>
            <w:r w:rsidR="000264DB" w:rsidRPr="00C4388F">
              <w:rPr>
                <w:rFonts w:asciiTheme="minorHAnsi" w:eastAsia="ArialMT" w:hAnsiTheme="minorHAnsi" w:cstheme="minorHAnsi"/>
                <w:i/>
                <w:color w:val="000000" w:themeColor="text1"/>
                <w:sz w:val="20"/>
                <w:szCs w:val="20"/>
                <w:lang w:val="el-GR" w:eastAsia="el-GR"/>
              </w:rPr>
              <w:t xml:space="preserve"> Προσχολική Αγωγή και Εκπαίδευση</w:t>
            </w:r>
            <w:r w:rsidR="000264DB" w:rsidRPr="00C4388F">
              <w:rPr>
                <w:rFonts w:asciiTheme="minorHAnsi" w:eastAsia="ArialMT" w:hAnsiTheme="minorHAnsi" w:cstheme="minorHAnsi"/>
                <w:color w:val="000000" w:themeColor="text1"/>
                <w:sz w:val="20"/>
                <w:szCs w:val="20"/>
                <w:lang w:val="el-GR" w:eastAsia="el-GR"/>
              </w:rPr>
              <w:t xml:space="preserve">. Αθήνα: </w:t>
            </w:r>
            <w:proofErr w:type="spellStart"/>
            <w:r w:rsidR="000264DB" w:rsidRPr="00C4388F">
              <w:rPr>
                <w:rFonts w:asciiTheme="minorHAnsi" w:eastAsia="ArialMT" w:hAnsiTheme="minorHAnsi" w:cstheme="minorHAnsi"/>
                <w:color w:val="000000" w:themeColor="text1"/>
                <w:sz w:val="20"/>
                <w:szCs w:val="20"/>
                <w:lang w:val="el-GR" w:eastAsia="el-GR"/>
              </w:rPr>
              <w:t>Παπαζήσης</w:t>
            </w:r>
            <w:proofErr w:type="spellEnd"/>
            <w:r w:rsidR="000264DB" w:rsidRPr="00C4388F">
              <w:rPr>
                <w:rFonts w:asciiTheme="minorHAnsi" w:eastAsia="ArialMT" w:hAnsiTheme="minorHAnsi" w:cstheme="minorHAnsi"/>
                <w:color w:val="000000" w:themeColor="text1"/>
                <w:sz w:val="20"/>
                <w:szCs w:val="20"/>
                <w:lang w:val="el-GR" w:eastAsia="el-GR"/>
              </w:rPr>
              <w:t>.</w:t>
            </w:r>
          </w:p>
          <w:p w:rsidR="00734993" w:rsidRPr="00C4388F" w:rsidRDefault="00734993" w:rsidP="006F5EAE">
            <w:pPr>
              <w:spacing w:after="80"/>
              <w:ind w:left="284" w:hanging="284"/>
              <w:jc w:val="both"/>
              <w:rPr>
                <w:rFonts w:ascii="Calibri" w:hAnsi="Calibri" w:cs="Arial"/>
                <w:color w:val="000000" w:themeColor="text1"/>
                <w:sz w:val="20"/>
                <w:szCs w:val="20"/>
                <w:lang w:val="el-GR"/>
              </w:rPr>
            </w:pPr>
            <w:r w:rsidRPr="00C4388F">
              <w:rPr>
                <w:rFonts w:asciiTheme="minorHAnsi" w:eastAsia="ArialMT" w:hAnsiTheme="minorHAnsi" w:cstheme="minorHAnsi"/>
                <w:color w:val="000000" w:themeColor="text1"/>
                <w:sz w:val="20"/>
                <w:szCs w:val="20"/>
                <w:lang w:val="el-GR" w:eastAsia="el-GR"/>
              </w:rPr>
              <w:t>Σακελλαρίου, Μ. (2011). Εισαγωγή στη Διδακτική της Παιδαγωγικής Εργασίας του</w:t>
            </w:r>
          </w:p>
          <w:p w:rsidR="00734993" w:rsidRPr="00C4388F" w:rsidRDefault="00734993" w:rsidP="006F5EAE">
            <w:pPr>
              <w:pStyle w:val="Default"/>
              <w:spacing w:after="80"/>
              <w:ind w:left="284" w:hanging="284"/>
              <w:jc w:val="both"/>
              <w:rPr>
                <w:color w:val="000000" w:themeColor="text1"/>
                <w:sz w:val="20"/>
                <w:szCs w:val="20"/>
              </w:rPr>
            </w:pPr>
            <w:proofErr w:type="spellStart"/>
            <w:r w:rsidRPr="00C4388F">
              <w:rPr>
                <w:color w:val="000000" w:themeColor="text1"/>
                <w:sz w:val="20"/>
                <w:szCs w:val="20"/>
              </w:rPr>
              <w:t>Σιβροπούλου</w:t>
            </w:r>
            <w:proofErr w:type="spellEnd"/>
            <w:r w:rsidRPr="00C4388F">
              <w:rPr>
                <w:color w:val="000000" w:themeColor="text1"/>
                <w:sz w:val="20"/>
                <w:szCs w:val="20"/>
              </w:rPr>
              <w:t xml:space="preserve">, Ρ. (1997). Η οργάνωση και ο σχεδιασμός του χώρου (νηπιαγωγείου) στο πλαίσιο του παιχνιδιού. Αθήνα: Πατάκης. </w:t>
            </w:r>
          </w:p>
          <w:p w:rsidR="00734993" w:rsidRPr="00C4388F" w:rsidRDefault="00734993" w:rsidP="006F5EAE">
            <w:pPr>
              <w:pStyle w:val="Default"/>
              <w:spacing w:after="80"/>
              <w:ind w:left="284" w:hanging="284"/>
              <w:jc w:val="both"/>
              <w:rPr>
                <w:color w:val="000000" w:themeColor="text1"/>
                <w:sz w:val="20"/>
                <w:szCs w:val="20"/>
              </w:rPr>
            </w:pPr>
            <w:r w:rsidRPr="00C4388F">
              <w:rPr>
                <w:color w:val="000000" w:themeColor="text1"/>
                <w:sz w:val="20"/>
                <w:szCs w:val="20"/>
              </w:rPr>
              <w:t>Χατζηχρήστου, Χ. (</w:t>
            </w:r>
            <w:proofErr w:type="spellStart"/>
            <w:r w:rsidRPr="00C4388F">
              <w:rPr>
                <w:color w:val="000000" w:themeColor="text1"/>
                <w:sz w:val="20"/>
                <w:szCs w:val="20"/>
              </w:rPr>
              <w:t>επιμ</w:t>
            </w:r>
            <w:proofErr w:type="spellEnd"/>
            <w:r w:rsidRPr="00C4388F">
              <w:rPr>
                <w:color w:val="000000" w:themeColor="text1"/>
                <w:sz w:val="20"/>
                <w:szCs w:val="20"/>
              </w:rPr>
              <w:t>.) (2008).</w:t>
            </w:r>
            <w:r w:rsidRPr="00C4388F">
              <w:rPr>
                <w:i/>
                <w:iCs/>
                <w:color w:val="000000" w:themeColor="text1"/>
                <w:sz w:val="20"/>
                <w:szCs w:val="20"/>
              </w:rPr>
              <w:t>Κοινωνική και Συναισθηματική Αγωγή στο Σχολείο: Εκπαιδευτικό Υλικό για Εκπαιδευτικούς και Μαθητές</w:t>
            </w:r>
            <w:r w:rsidRPr="00C4388F">
              <w:rPr>
                <w:color w:val="000000" w:themeColor="text1"/>
                <w:sz w:val="20"/>
                <w:szCs w:val="20"/>
              </w:rPr>
              <w:t xml:space="preserve">. Αθήνα: </w:t>
            </w:r>
            <w:proofErr w:type="spellStart"/>
            <w:r w:rsidRPr="00C4388F">
              <w:rPr>
                <w:color w:val="000000" w:themeColor="text1"/>
                <w:sz w:val="20"/>
                <w:szCs w:val="20"/>
              </w:rPr>
              <w:t>Τυπωθήτω</w:t>
            </w:r>
            <w:proofErr w:type="spellEnd"/>
            <w:r w:rsidRPr="00C4388F">
              <w:rPr>
                <w:color w:val="000000" w:themeColor="text1"/>
                <w:sz w:val="20"/>
                <w:szCs w:val="20"/>
              </w:rPr>
              <w:t xml:space="preserve">-Γιώργος </w:t>
            </w:r>
            <w:proofErr w:type="spellStart"/>
            <w:r w:rsidRPr="00C4388F">
              <w:rPr>
                <w:color w:val="000000" w:themeColor="text1"/>
                <w:sz w:val="20"/>
                <w:szCs w:val="20"/>
              </w:rPr>
              <w:t>Δαρδανός</w:t>
            </w:r>
            <w:proofErr w:type="spellEnd"/>
            <w:r w:rsidRPr="00C4388F">
              <w:rPr>
                <w:color w:val="000000" w:themeColor="text1"/>
                <w:sz w:val="20"/>
                <w:szCs w:val="20"/>
              </w:rPr>
              <w:t xml:space="preserve">. </w:t>
            </w:r>
          </w:p>
          <w:p w:rsidR="00734993" w:rsidRDefault="00734993" w:rsidP="006F5EAE">
            <w:pPr>
              <w:spacing w:after="80"/>
              <w:ind w:left="284" w:hanging="284"/>
              <w:jc w:val="both"/>
              <w:rPr>
                <w:rFonts w:ascii="Calibri" w:hAnsi="Calibri" w:cs="Arial"/>
                <w:color w:val="000000" w:themeColor="text1"/>
                <w:sz w:val="20"/>
                <w:szCs w:val="20"/>
                <w:lang w:val="el-GR"/>
              </w:rPr>
            </w:pPr>
            <w:proofErr w:type="spellStart"/>
            <w:r w:rsidRPr="00C4388F">
              <w:rPr>
                <w:rFonts w:ascii="Calibri" w:hAnsi="Calibri" w:cs="Arial"/>
                <w:color w:val="000000" w:themeColor="text1"/>
                <w:sz w:val="20"/>
                <w:szCs w:val="20"/>
                <w:lang w:val="el-GR"/>
              </w:rPr>
              <w:t>Χρυσαφίδης</w:t>
            </w:r>
            <w:proofErr w:type="spellEnd"/>
            <w:r w:rsidRPr="00C4388F">
              <w:rPr>
                <w:rFonts w:ascii="Calibri" w:hAnsi="Calibri" w:cs="Arial"/>
                <w:color w:val="000000" w:themeColor="text1"/>
                <w:sz w:val="20"/>
                <w:szCs w:val="20"/>
                <w:lang w:val="el-GR"/>
              </w:rPr>
              <w:t xml:space="preserve">, Κ. (2002). Βιωματική-Επικοινωνιακή Διδασκαλία. Η εισαγωγή της μεθόδου </w:t>
            </w:r>
            <w:r w:rsidRPr="00C4388F">
              <w:rPr>
                <w:rFonts w:ascii="Calibri" w:hAnsi="Calibri" w:cs="Arial"/>
                <w:color w:val="000000" w:themeColor="text1"/>
                <w:sz w:val="20"/>
                <w:szCs w:val="20"/>
                <w:lang w:val="es-ES"/>
              </w:rPr>
              <w:t>project</w:t>
            </w:r>
            <w:r w:rsidRPr="00C4388F">
              <w:rPr>
                <w:rFonts w:ascii="Calibri" w:hAnsi="Calibri" w:cs="Arial"/>
                <w:color w:val="000000" w:themeColor="text1"/>
                <w:sz w:val="20"/>
                <w:szCs w:val="20"/>
                <w:lang w:val="el-GR"/>
              </w:rPr>
              <w:t xml:space="preserve"> στο Σχολείο. Αθήνα: </w:t>
            </w:r>
            <w:r w:rsidRPr="00C4388F">
              <w:rPr>
                <w:rFonts w:ascii="Calibri" w:hAnsi="Calibri" w:cs="Arial"/>
                <w:color w:val="000000" w:themeColor="text1"/>
                <w:sz w:val="20"/>
                <w:szCs w:val="20"/>
              </w:rPr>
              <w:t>Gutenberg</w:t>
            </w:r>
            <w:r w:rsidRPr="00C4388F">
              <w:rPr>
                <w:rFonts w:ascii="Calibri" w:hAnsi="Calibri" w:cs="Arial"/>
                <w:color w:val="000000" w:themeColor="text1"/>
                <w:sz w:val="20"/>
                <w:szCs w:val="20"/>
                <w:lang w:val="el-GR"/>
              </w:rPr>
              <w:t>.</w:t>
            </w:r>
          </w:p>
          <w:p w:rsidR="006F5EAE" w:rsidRPr="00C4388F" w:rsidRDefault="006F5EAE" w:rsidP="006F5EAE">
            <w:pPr>
              <w:spacing w:after="80"/>
              <w:ind w:left="284" w:hanging="284"/>
              <w:jc w:val="both"/>
              <w:rPr>
                <w:rFonts w:ascii="Calibri" w:hAnsi="Calibri" w:cs="Arial"/>
                <w:color w:val="000000" w:themeColor="text1"/>
                <w:sz w:val="20"/>
                <w:szCs w:val="20"/>
                <w:lang w:val="el-GR"/>
              </w:rPr>
            </w:pPr>
          </w:p>
          <w:p w:rsidR="00734993" w:rsidRPr="00C4388F" w:rsidRDefault="00734993" w:rsidP="006F5EAE">
            <w:pPr>
              <w:pStyle w:val="Default"/>
              <w:spacing w:after="80"/>
              <w:jc w:val="both"/>
              <w:rPr>
                <w:color w:val="000000" w:themeColor="text1"/>
                <w:sz w:val="20"/>
                <w:szCs w:val="20"/>
              </w:rPr>
            </w:pPr>
            <w:r w:rsidRPr="00C4388F">
              <w:rPr>
                <w:i/>
                <w:iCs/>
                <w:color w:val="000000" w:themeColor="text1"/>
                <w:sz w:val="20"/>
                <w:szCs w:val="20"/>
              </w:rPr>
              <w:t>-</w:t>
            </w:r>
            <w:r w:rsidRPr="006F5EAE">
              <w:rPr>
                <w:b/>
                <w:i/>
                <w:iCs/>
                <w:color w:val="000000" w:themeColor="text1"/>
                <w:sz w:val="20"/>
                <w:szCs w:val="20"/>
              </w:rPr>
              <w:t>Συναφή επιστημονικά περιοδικά:</w:t>
            </w:r>
            <w:r w:rsidRPr="00C4388F">
              <w:rPr>
                <w:i/>
                <w:iCs/>
                <w:color w:val="000000" w:themeColor="text1"/>
                <w:sz w:val="20"/>
                <w:szCs w:val="20"/>
              </w:rPr>
              <w:t xml:space="preserve"> </w:t>
            </w:r>
          </w:p>
          <w:p w:rsidR="00734993" w:rsidRPr="00C4388F" w:rsidRDefault="00734993" w:rsidP="006F5EAE">
            <w:pPr>
              <w:pStyle w:val="Default"/>
              <w:spacing w:after="80"/>
              <w:jc w:val="both"/>
              <w:rPr>
                <w:iCs/>
                <w:color w:val="000000" w:themeColor="text1"/>
                <w:sz w:val="20"/>
                <w:szCs w:val="20"/>
              </w:rPr>
            </w:pPr>
            <w:r w:rsidRPr="00C4388F">
              <w:rPr>
                <w:iCs/>
                <w:color w:val="000000" w:themeColor="text1"/>
                <w:sz w:val="20"/>
                <w:szCs w:val="20"/>
              </w:rPr>
              <w:t xml:space="preserve">Ερευνώντας τον κόσμο του παιδιού </w:t>
            </w:r>
          </w:p>
          <w:p w:rsidR="00734993" w:rsidRPr="00C4388F" w:rsidRDefault="00734993" w:rsidP="006F5EAE">
            <w:pPr>
              <w:pStyle w:val="Default"/>
              <w:spacing w:after="80"/>
              <w:jc w:val="both"/>
              <w:rPr>
                <w:color w:val="000000" w:themeColor="text1"/>
                <w:sz w:val="20"/>
                <w:szCs w:val="20"/>
              </w:rPr>
            </w:pPr>
            <w:r w:rsidRPr="00C4388F">
              <w:rPr>
                <w:iCs/>
                <w:color w:val="000000" w:themeColor="text1"/>
                <w:sz w:val="20"/>
                <w:szCs w:val="20"/>
              </w:rPr>
              <w:t>Σύγχρονο Νηπιαγωγείο</w:t>
            </w:r>
          </w:p>
          <w:p w:rsidR="00734993" w:rsidRPr="00C4388F" w:rsidRDefault="00734993" w:rsidP="006F5EAE">
            <w:pPr>
              <w:pStyle w:val="Default"/>
              <w:spacing w:after="80"/>
              <w:jc w:val="both"/>
              <w:rPr>
                <w:color w:val="000000" w:themeColor="text1"/>
                <w:sz w:val="20"/>
                <w:szCs w:val="20"/>
                <w:lang w:val="en-US"/>
              </w:rPr>
            </w:pPr>
            <w:r w:rsidRPr="00C4388F">
              <w:rPr>
                <w:iCs/>
                <w:color w:val="000000" w:themeColor="text1"/>
                <w:sz w:val="20"/>
                <w:szCs w:val="20"/>
                <w:lang w:val="en-US"/>
              </w:rPr>
              <w:t xml:space="preserve">European Early childhood Education Research Journal </w:t>
            </w:r>
          </w:p>
          <w:p w:rsidR="00734993" w:rsidRPr="00C4388F" w:rsidRDefault="00734993" w:rsidP="006F5EAE">
            <w:pPr>
              <w:pStyle w:val="Default"/>
              <w:spacing w:after="80"/>
              <w:jc w:val="both"/>
              <w:rPr>
                <w:color w:val="000000" w:themeColor="text1"/>
                <w:sz w:val="20"/>
                <w:szCs w:val="20"/>
                <w:lang w:val="en-US"/>
              </w:rPr>
            </w:pPr>
            <w:r w:rsidRPr="00C4388F">
              <w:rPr>
                <w:iCs/>
                <w:color w:val="000000" w:themeColor="text1"/>
                <w:sz w:val="20"/>
                <w:szCs w:val="20"/>
                <w:lang w:val="en-US"/>
              </w:rPr>
              <w:t xml:space="preserve">Early Years </w:t>
            </w:r>
          </w:p>
          <w:p w:rsidR="00955FA7" w:rsidRPr="00C4388F" w:rsidRDefault="00734993" w:rsidP="006F5EAE">
            <w:pPr>
              <w:pStyle w:val="Default"/>
              <w:spacing w:after="80"/>
              <w:jc w:val="both"/>
              <w:rPr>
                <w:rFonts w:cs="Arial"/>
                <w:b/>
                <w:color w:val="000000" w:themeColor="text1"/>
                <w:lang w:val="en-US"/>
              </w:rPr>
            </w:pPr>
            <w:r w:rsidRPr="00C4388F">
              <w:rPr>
                <w:iCs/>
                <w:color w:val="000000" w:themeColor="text1"/>
                <w:sz w:val="20"/>
                <w:szCs w:val="20"/>
                <w:lang w:val="en-US"/>
              </w:rPr>
              <w:t xml:space="preserve">International Journal of Early Years </w:t>
            </w:r>
          </w:p>
        </w:tc>
      </w:tr>
    </w:tbl>
    <w:p w:rsidR="00955FA7" w:rsidRPr="00C4388F" w:rsidRDefault="00955FA7" w:rsidP="00955FA7">
      <w:pPr>
        <w:widowControl w:val="0"/>
        <w:autoSpaceDE w:val="0"/>
        <w:autoSpaceDN w:val="0"/>
        <w:adjustRightInd w:val="0"/>
        <w:spacing w:before="240" w:after="200" w:line="276" w:lineRule="auto"/>
        <w:rPr>
          <w:rFonts w:ascii="Calibri" w:hAnsi="Calibri" w:cs="Arial"/>
          <w:b/>
          <w:color w:val="000000" w:themeColor="text1"/>
          <w:sz w:val="22"/>
          <w:szCs w:val="22"/>
        </w:rPr>
      </w:pPr>
    </w:p>
    <w:p w:rsidR="00BE7D61" w:rsidRPr="00C4388F" w:rsidRDefault="00BE7D61">
      <w:pPr>
        <w:rPr>
          <w:color w:val="000000" w:themeColor="text1"/>
        </w:rPr>
      </w:pPr>
    </w:p>
    <w:sectPr w:rsidR="00BE7D61" w:rsidRPr="00C4388F" w:rsidSect="008D675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17DB"/>
    <w:multiLevelType w:val="hybridMultilevel"/>
    <w:tmpl w:val="A34C0B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57A1D6B"/>
    <w:multiLevelType w:val="hybridMultilevel"/>
    <w:tmpl w:val="D8AE0D60"/>
    <w:lvl w:ilvl="0" w:tplc="0B0E5D5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EE84247"/>
    <w:multiLevelType w:val="hybridMultilevel"/>
    <w:tmpl w:val="7E865166"/>
    <w:lvl w:ilvl="0" w:tplc="04080001">
      <w:start w:val="1"/>
      <w:numFmt w:val="bullet"/>
      <w:lvlText w:val=""/>
      <w:lvlJc w:val="left"/>
      <w:pPr>
        <w:ind w:left="360" w:hanging="360"/>
      </w:pPr>
      <w:rPr>
        <w:rFonts w:ascii="Symbol" w:hAnsi="Symbol" w:hint="default"/>
      </w:rPr>
    </w:lvl>
    <w:lvl w:ilvl="1" w:tplc="9522C61A">
      <w:start w:val="2"/>
      <w:numFmt w:val="bullet"/>
      <w:lvlText w:val="-"/>
      <w:lvlJc w:val="left"/>
      <w:pPr>
        <w:ind w:left="1080" w:hanging="360"/>
      </w:pPr>
      <w:rPr>
        <w:rFonts w:ascii="Calibri" w:eastAsia="Times New Roma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75837F57"/>
    <w:multiLevelType w:val="hybridMultilevel"/>
    <w:tmpl w:val="1C2AFE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0330A"/>
    <w:rsid w:val="000264DB"/>
    <w:rsid w:val="000359CC"/>
    <w:rsid w:val="00061290"/>
    <w:rsid w:val="00076E63"/>
    <w:rsid w:val="00077E49"/>
    <w:rsid w:val="000A159A"/>
    <w:rsid w:val="000B59FF"/>
    <w:rsid w:val="000E60CA"/>
    <w:rsid w:val="0010017C"/>
    <w:rsid w:val="001008B2"/>
    <w:rsid w:val="00140369"/>
    <w:rsid w:val="00142A5A"/>
    <w:rsid w:val="0017201D"/>
    <w:rsid w:val="00183251"/>
    <w:rsid w:val="00186F05"/>
    <w:rsid w:val="001B4864"/>
    <w:rsid w:val="001B5AA1"/>
    <w:rsid w:val="001E1E6E"/>
    <w:rsid w:val="001F64A4"/>
    <w:rsid w:val="00211FD4"/>
    <w:rsid w:val="00232FF2"/>
    <w:rsid w:val="002447EA"/>
    <w:rsid w:val="002475BE"/>
    <w:rsid w:val="00284F49"/>
    <w:rsid w:val="00290760"/>
    <w:rsid w:val="002A1758"/>
    <w:rsid w:val="002B00D6"/>
    <w:rsid w:val="002B2EA9"/>
    <w:rsid w:val="002B525E"/>
    <w:rsid w:val="002B63A7"/>
    <w:rsid w:val="002C0C7D"/>
    <w:rsid w:val="002E4DE6"/>
    <w:rsid w:val="002F715E"/>
    <w:rsid w:val="0032213F"/>
    <w:rsid w:val="00331E7F"/>
    <w:rsid w:val="00334CED"/>
    <w:rsid w:val="00344BDD"/>
    <w:rsid w:val="00370409"/>
    <w:rsid w:val="00374570"/>
    <w:rsid w:val="00383215"/>
    <w:rsid w:val="00391679"/>
    <w:rsid w:val="003A2A03"/>
    <w:rsid w:val="003D35F3"/>
    <w:rsid w:val="003D6E05"/>
    <w:rsid w:val="003E2F3F"/>
    <w:rsid w:val="003F5F9C"/>
    <w:rsid w:val="003F6C90"/>
    <w:rsid w:val="00400C7D"/>
    <w:rsid w:val="00420A7D"/>
    <w:rsid w:val="00456564"/>
    <w:rsid w:val="00463E77"/>
    <w:rsid w:val="00476462"/>
    <w:rsid w:val="004A12C6"/>
    <w:rsid w:val="004C0BB2"/>
    <w:rsid w:val="004C62D6"/>
    <w:rsid w:val="004D0EC0"/>
    <w:rsid w:val="004E5153"/>
    <w:rsid w:val="005214CF"/>
    <w:rsid w:val="005525E3"/>
    <w:rsid w:val="00565B78"/>
    <w:rsid w:val="00571B8F"/>
    <w:rsid w:val="00590B6C"/>
    <w:rsid w:val="00591504"/>
    <w:rsid w:val="005B4480"/>
    <w:rsid w:val="005C742E"/>
    <w:rsid w:val="005C7ED8"/>
    <w:rsid w:val="00612988"/>
    <w:rsid w:val="0062105A"/>
    <w:rsid w:val="00625A1C"/>
    <w:rsid w:val="00630924"/>
    <w:rsid w:val="00663E4B"/>
    <w:rsid w:val="00666959"/>
    <w:rsid w:val="006737B6"/>
    <w:rsid w:val="006874D8"/>
    <w:rsid w:val="00692A66"/>
    <w:rsid w:val="006A08B5"/>
    <w:rsid w:val="006A362B"/>
    <w:rsid w:val="006A75C0"/>
    <w:rsid w:val="006B55FC"/>
    <w:rsid w:val="006E665A"/>
    <w:rsid w:val="006F1885"/>
    <w:rsid w:val="006F1FF3"/>
    <w:rsid w:val="006F5EAE"/>
    <w:rsid w:val="00700B15"/>
    <w:rsid w:val="00734993"/>
    <w:rsid w:val="00746DA4"/>
    <w:rsid w:val="007A1FBA"/>
    <w:rsid w:val="007B6842"/>
    <w:rsid w:val="007C5B87"/>
    <w:rsid w:val="007D3366"/>
    <w:rsid w:val="007E401F"/>
    <w:rsid w:val="00806709"/>
    <w:rsid w:val="00820A29"/>
    <w:rsid w:val="0086324F"/>
    <w:rsid w:val="00863F70"/>
    <w:rsid w:val="0087247B"/>
    <w:rsid w:val="00891F2D"/>
    <w:rsid w:val="008B4D3C"/>
    <w:rsid w:val="008D4265"/>
    <w:rsid w:val="008D6752"/>
    <w:rsid w:val="008E7C79"/>
    <w:rsid w:val="00906C54"/>
    <w:rsid w:val="009144CE"/>
    <w:rsid w:val="00916760"/>
    <w:rsid w:val="0092117F"/>
    <w:rsid w:val="00955FA7"/>
    <w:rsid w:val="0096413D"/>
    <w:rsid w:val="00986901"/>
    <w:rsid w:val="00990F2B"/>
    <w:rsid w:val="0099183E"/>
    <w:rsid w:val="009B13B7"/>
    <w:rsid w:val="009C57FE"/>
    <w:rsid w:val="009D5441"/>
    <w:rsid w:val="009F4F8A"/>
    <w:rsid w:val="009F66CA"/>
    <w:rsid w:val="00A07A67"/>
    <w:rsid w:val="00A1700F"/>
    <w:rsid w:val="00A220DE"/>
    <w:rsid w:val="00A32EE2"/>
    <w:rsid w:val="00A57DCE"/>
    <w:rsid w:val="00A7130F"/>
    <w:rsid w:val="00A802F7"/>
    <w:rsid w:val="00AA292A"/>
    <w:rsid w:val="00AD3BB9"/>
    <w:rsid w:val="00AE3AEC"/>
    <w:rsid w:val="00B150F0"/>
    <w:rsid w:val="00B20115"/>
    <w:rsid w:val="00B24514"/>
    <w:rsid w:val="00B327A1"/>
    <w:rsid w:val="00B70532"/>
    <w:rsid w:val="00B8469F"/>
    <w:rsid w:val="00B857B8"/>
    <w:rsid w:val="00B8786F"/>
    <w:rsid w:val="00BA420E"/>
    <w:rsid w:val="00BB5267"/>
    <w:rsid w:val="00BB5DE1"/>
    <w:rsid w:val="00BE390C"/>
    <w:rsid w:val="00BE7D61"/>
    <w:rsid w:val="00C14B64"/>
    <w:rsid w:val="00C40A0A"/>
    <w:rsid w:val="00C4388F"/>
    <w:rsid w:val="00C50BC3"/>
    <w:rsid w:val="00C61B2C"/>
    <w:rsid w:val="00C705AB"/>
    <w:rsid w:val="00C85E78"/>
    <w:rsid w:val="00CB23CE"/>
    <w:rsid w:val="00CF2917"/>
    <w:rsid w:val="00D450FA"/>
    <w:rsid w:val="00D95477"/>
    <w:rsid w:val="00DA01F1"/>
    <w:rsid w:val="00DB3BB1"/>
    <w:rsid w:val="00DD3FEF"/>
    <w:rsid w:val="00E20C62"/>
    <w:rsid w:val="00E56684"/>
    <w:rsid w:val="00E62425"/>
    <w:rsid w:val="00E65969"/>
    <w:rsid w:val="00E65CD4"/>
    <w:rsid w:val="00E750F2"/>
    <w:rsid w:val="00EA4B5F"/>
    <w:rsid w:val="00EC5CAB"/>
    <w:rsid w:val="00ED669D"/>
    <w:rsid w:val="00F0229D"/>
    <w:rsid w:val="00F43372"/>
    <w:rsid w:val="00F44110"/>
    <w:rsid w:val="00F8758A"/>
    <w:rsid w:val="00F971A0"/>
    <w:rsid w:val="00FA0DDB"/>
    <w:rsid w:val="00FA4A17"/>
    <w:rsid w:val="00FD40F6"/>
    <w:rsid w:val="00FE2F06"/>
    <w:rsid w:val="00FF63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styleId="a4">
    <w:name w:val="List Paragraph"/>
    <w:basedOn w:val="a"/>
    <w:uiPriority w:val="34"/>
    <w:qFormat/>
    <w:rsid w:val="00EA4B5F"/>
    <w:pPr>
      <w:ind w:left="720"/>
      <w:contextualSpacing/>
    </w:pPr>
  </w:style>
  <w:style w:type="paragraph" w:customStyle="1" w:styleId="Default">
    <w:name w:val="Default"/>
    <w:rsid w:val="00EC5CAB"/>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E:\&#928;&#913;&#925;&#917;&#928;&#921;&#931;&#932;&#919;&#924;&#921;&#927;\&#928;&#913;&#925;&#917;&#928;&#921;&#931;&#932;&#919;&#924;&#921;&#927;\UNIVERSIDAD_1\&#928;&#917;&#929;&#921;&#915;&#929;&#913;&#924;&#924;&#913;&#932;&#913;_&#924;&#913;&#920;&#919;&#924;&#913;&#932;&#937;&#925;\&#960;&#955;&#945;&#964;&#966;&#972;&#961;&#956;&#945;&#962;%20&#945;&#963;&#973;&#947;&#967;&#961;&#959;&#957;&#951;&#962;%20&#964;&#951;&#955;&#949;&#954;&#960;&#945;&#943;&#948;&#949;&#965;&#963;&#951;&#962;%20&#964;&#959;&#965;%20&#928;&#945;&#957;&#949;&#960;&#953;&#963;&#964;&#951;&#956;&#943;&#959;&#965;%20&#921;&#969;&#945;&#957;&#957;&#943;&#957;&#969;&#95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A385-DC5D-4CD7-A935-CC80DF4C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1252</Words>
  <Characters>6767</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2020-01-27T10:15:00Z</dcterms:created>
  <dcterms:modified xsi:type="dcterms:W3CDTF">2020-02-02T09:08:00Z</dcterms:modified>
</cp:coreProperties>
</file>