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FA" w:rsidRDefault="00FB0E7B">
      <w:bookmarkStart w:id="0" w:name="_GoBack"/>
      <w:bookmarkEnd w:id="0"/>
    </w:p>
    <w:p w:rsidR="00C37C3A" w:rsidRPr="00C37C3A" w:rsidRDefault="00C37C3A" w:rsidP="00C37C3A">
      <w:pPr>
        <w:spacing w:before="120" w:after="0" w:line="276" w:lineRule="auto"/>
        <w:jc w:val="center"/>
        <w:rPr>
          <w:rFonts w:ascii="Calibri" w:eastAsia="Times New Roman" w:hAnsi="Calibri" w:cs="Arial"/>
          <w:sz w:val="24"/>
          <w:szCs w:val="24"/>
        </w:rPr>
      </w:pPr>
      <w:r w:rsidRPr="00C37C3A">
        <w:rPr>
          <w:rFonts w:ascii="Calibri" w:eastAsia="Times New Roman" w:hAnsi="Calibri" w:cs="Arial"/>
          <w:b/>
          <w:sz w:val="24"/>
          <w:szCs w:val="24"/>
        </w:rPr>
        <w:t>ΠΕΡΙΓΡΑΜΜΑ ΜΑΘΗΜΑΤΟ</w:t>
      </w:r>
      <w:r w:rsidR="0000225C">
        <w:rPr>
          <w:rFonts w:ascii="Calibri" w:eastAsia="Times New Roman" w:hAnsi="Calibri" w:cs="Arial"/>
          <w:b/>
          <w:sz w:val="24"/>
          <w:szCs w:val="24"/>
        </w:rPr>
        <w:t>Σ</w:t>
      </w:r>
    </w:p>
    <w:p w:rsidR="00C37C3A" w:rsidRPr="00C37C3A" w:rsidRDefault="00C37C3A" w:rsidP="00C37C3A">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lang w:val="en-US"/>
        </w:rPr>
      </w:pPr>
      <w:r w:rsidRPr="00C37C3A">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C37C3A" w:rsidRPr="00C37C3A"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rPr>
            </w:pPr>
            <w:r w:rsidRPr="00C37C3A">
              <w:rPr>
                <w:rFonts w:ascii="Calibri" w:eastAsia="Times New Roman" w:hAnsi="Calibri"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C37C3A" w:rsidRPr="0000225C" w:rsidRDefault="0000225C" w:rsidP="0000225C">
            <w:pPr>
              <w:spacing w:after="0" w:line="240" w:lineRule="auto"/>
              <w:rPr>
                <w:rFonts w:asciiTheme="majorHAnsi" w:eastAsia="Times New Roman" w:hAnsiTheme="majorHAnsi" w:cstheme="majorHAnsi"/>
                <w:sz w:val="20"/>
                <w:szCs w:val="20"/>
              </w:rPr>
            </w:pPr>
            <w:r>
              <w:rPr>
                <w:rFonts w:ascii="Calibri" w:eastAsia="Times New Roman" w:hAnsi="Calibri" w:cs="Arial"/>
                <w:sz w:val="20"/>
                <w:szCs w:val="20"/>
              </w:rPr>
              <w:t>ΕΠΙΣΤΗΜΩΝ ΑΓΩΓΗΣ</w:t>
            </w:r>
          </w:p>
        </w:tc>
      </w:tr>
      <w:tr w:rsidR="00C37C3A" w:rsidRPr="00C37C3A"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rPr>
            </w:pPr>
            <w:r w:rsidRPr="00C37C3A">
              <w:rPr>
                <w:rFonts w:ascii="Calibri" w:eastAsia="Times New Roman" w:hAnsi="Calibri"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C37C3A" w:rsidRPr="00CE4E53" w:rsidRDefault="0000225C" w:rsidP="00C37C3A">
            <w:pPr>
              <w:spacing w:after="0" w:line="240" w:lineRule="auto"/>
              <w:rPr>
                <w:rFonts w:asciiTheme="majorHAnsi" w:eastAsia="Times New Roman" w:hAnsiTheme="majorHAnsi" w:cstheme="majorHAnsi"/>
                <w:sz w:val="20"/>
                <w:szCs w:val="20"/>
              </w:rPr>
            </w:pPr>
            <w:r>
              <w:rPr>
                <w:rFonts w:ascii="Calibri" w:eastAsia="Times New Roman" w:hAnsi="Calibri" w:cs="Arial"/>
                <w:sz w:val="20"/>
                <w:szCs w:val="20"/>
              </w:rPr>
              <w:t>ΠΑΙΔΑΓΩΓΙΚΟ ΤΜΗΜΑ ΝΗΠΙΑΓΩΓΩΝ</w:t>
            </w:r>
          </w:p>
        </w:tc>
      </w:tr>
      <w:tr w:rsidR="00C37C3A" w:rsidRPr="00C37C3A"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rPr>
            </w:pPr>
            <w:r w:rsidRPr="00C37C3A">
              <w:rPr>
                <w:rFonts w:ascii="Calibri" w:eastAsia="Times New Roman" w:hAnsi="Calibri"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C37C3A" w:rsidRPr="00026158" w:rsidRDefault="005A10BD" w:rsidP="00C37C3A">
            <w:pPr>
              <w:spacing w:after="0" w:line="240" w:lineRule="auto"/>
              <w:rPr>
                <w:rFonts w:ascii="Calibri" w:eastAsia="Times New Roman" w:hAnsi="Calibri" w:cs="Arial"/>
                <w:color w:val="002060"/>
                <w:sz w:val="20"/>
                <w:szCs w:val="20"/>
                <w:vertAlign w:val="superscript"/>
              </w:rPr>
            </w:pPr>
            <w:r w:rsidRPr="002F6CEA">
              <w:rPr>
                <w:rFonts w:ascii="Calibri" w:eastAsia="Times New Roman" w:hAnsi="Calibri" w:cs="Arial"/>
                <w:sz w:val="20"/>
                <w:szCs w:val="20"/>
              </w:rPr>
              <w:t>6</w:t>
            </w:r>
            <w:r w:rsidR="00026158" w:rsidRPr="002F6CEA">
              <w:rPr>
                <w:rFonts w:ascii="Calibri" w:eastAsia="Times New Roman" w:hAnsi="Calibri" w:cs="Arial"/>
                <w:sz w:val="20"/>
                <w:szCs w:val="20"/>
                <w:vertAlign w:val="superscript"/>
              </w:rPr>
              <w:t>ο</w:t>
            </w:r>
          </w:p>
        </w:tc>
      </w:tr>
      <w:tr w:rsidR="00C37C3A" w:rsidRPr="00C37C3A"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lang w:val="en-US"/>
              </w:rPr>
            </w:pPr>
            <w:r w:rsidRPr="00C37C3A">
              <w:rPr>
                <w:rFonts w:ascii="Calibri" w:eastAsia="Times New Roman" w:hAnsi="Calibri"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C37C3A" w:rsidRPr="00E553A5" w:rsidRDefault="00660774" w:rsidP="00C37C3A">
            <w:pPr>
              <w:spacing w:after="0" w:line="240" w:lineRule="auto"/>
              <w:rPr>
                <w:rFonts w:ascii="Calibri" w:eastAsia="Times New Roman" w:hAnsi="Calibri" w:cs="Arial"/>
                <w:bCs/>
                <w:sz w:val="20"/>
                <w:szCs w:val="20"/>
              </w:rPr>
            </w:pPr>
            <w:r w:rsidRPr="00E553A5">
              <w:rPr>
                <w:rFonts w:ascii="Calibri" w:eastAsia="Times New Roman" w:hAnsi="Calibri" w:cs="Arial"/>
                <w:bCs/>
                <w:sz w:val="20"/>
                <w:szCs w:val="20"/>
              </w:rPr>
              <w:t>ΝΥ418α</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lang w:val="en-US"/>
              </w:rPr>
            </w:pPr>
            <w:r w:rsidRPr="00C37C3A">
              <w:rPr>
                <w:rFonts w:ascii="Calibri" w:eastAsia="Times New Roman" w:hAnsi="Calibri"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C37C3A" w:rsidRPr="00E553A5" w:rsidRDefault="005A10BD" w:rsidP="00C37C3A">
            <w:pPr>
              <w:spacing w:after="0" w:line="240" w:lineRule="auto"/>
              <w:rPr>
                <w:rFonts w:ascii="Calibri" w:eastAsia="Times New Roman" w:hAnsi="Calibri" w:cs="Arial"/>
                <w:bCs/>
                <w:sz w:val="20"/>
                <w:szCs w:val="20"/>
              </w:rPr>
            </w:pPr>
            <w:r w:rsidRPr="00E553A5">
              <w:rPr>
                <w:rFonts w:ascii="Calibri" w:eastAsia="Times New Roman" w:hAnsi="Calibri" w:cs="Arial"/>
                <w:bCs/>
                <w:sz w:val="20"/>
                <w:szCs w:val="20"/>
              </w:rPr>
              <w:t>ΣΤ</w:t>
            </w:r>
          </w:p>
        </w:tc>
      </w:tr>
      <w:tr w:rsidR="00C37C3A" w:rsidRPr="00C37C3A" w:rsidTr="00902E39">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C37C3A" w:rsidRPr="00C37C3A" w:rsidRDefault="00C37C3A" w:rsidP="00C37C3A">
            <w:pPr>
              <w:spacing w:after="0" w:line="240" w:lineRule="auto"/>
              <w:jc w:val="right"/>
              <w:rPr>
                <w:rFonts w:ascii="Calibri" w:eastAsia="Times New Roman" w:hAnsi="Calibri" w:cs="Arial"/>
                <w:b/>
                <w:sz w:val="20"/>
                <w:szCs w:val="20"/>
              </w:rPr>
            </w:pPr>
            <w:r w:rsidRPr="00C37C3A">
              <w:rPr>
                <w:rFonts w:ascii="Calibri" w:eastAsia="Times New Roman" w:hAnsi="Calibri"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C37C3A" w:rsidRPr="00660774" w:rsidRDefault="00660774" w:rsidP="00C37C3A">
            <w:pPr>
              <w:spacing w:after="0" w:line="240" w:lineRule="auto"/>
              <w:rPr>
                <w:rFonts w:ascii="Calibri" w:eastAsia="Times New Roman" w:hAnsi="Calibri" w:cs="Arial"/>
                <w:sz w:val="20"/>
                <w:szCs w:val="20"/>
              </w:rPr>
            </w:pPr>
            <w:r>
              <w:rPr>
                <w:rFonts w:ascii="Calibri" w:eastAsia="Times New Roman" w:hAnsi="Calibri" w:cs="Arial"/>
                <w:sz w:val="20"/>
                <w:szCs w:val="20"/>
              </w:rPr>
              <w:t>ΠΑΙΔΙΚΗ ΛΟΓΟΤΕΧΝΙΑ</w:t>
            </w:r>
          </w:p>
        </w:tc>
      </w:tr>
      <w:tr w:rsidR="00C37C3A" w:rsidRPr="00C37C3A" w:rsidTr="00902E39">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37C3A" w:rsidRPr="00C37C3A" w:rsidRDefault="00C37C3A" w:rsidP="00C37C3A">
            <w:pPr>
              <w:spacing w:after="0" w:line="240" w:lineRule="auto"/>
              <w:jc w:val="center"/>
              <w:rPr>
                <w:rFonts w:ascii="Calibri" w:eastAsia="Times New Roman" w:hAnsi="Calibri" w:cs="Arial"/>
                <w:b/>
                <w:sz w:val="20"/>
                <w:szCs w:val="20"/>
              </w:rPr>
            </w:pPr>
            <w:r w:rsidRPr="00C37C3A">
              <w:rPr>
                <w:rFonts w:ascii="Calibri" w:eastAsia="Times New Roman" w:hAnsi="Calibri" w:cs="Arial"/>
                <w:b/>
                <w:sz w:val="20"/>
                <w:szCs w:val="20"/>
              </w:rPr>
              <w:t xml:space="preserve">ΑΥΤΟΤΕΛΕΙΣ ΔΙΔΑΚΤΙΚΕΣ ΔΡΑΣΤΗΡΙΟΤΗΤΕΣ </w:t>
            </w:r>
            <w:r w:rsidRPr="00C37C3A">
              <w:rPr>
                <w:rFonts w:ascii="Calibri" w:eastAsia="Times New Roman" w:hAnsi="Calibri" w:cs="Arial"/>
                <w:b/>
                <w:sz w:val="20"/>
                <w:szCs w:val="20"/>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37C3A" w:rsidRPr="00C37C3A" w:rsidRDefault="00C37C3A" w:rsidP="00C37C3A">
            <w:pPr>
              <w:spacing w:after="0" w:line="240" w:lineRule="auto"/>
              <w:jc w:val="center"/>
              <w:rPr>
                <w:rFonts w:ascii="Calibri" w:eastAsia="Times New Roman" w:hAnsi="Calibri" w:cs="Arial"/>
                <w:b/>
                <w:sz w:val="20"/>
                <w:szCs w:val="20"/>
              </w:rPr>
            </w:pPr>
            <w:r w:rsidRPr="00C37C3A">
              <w:rPr>
                <w:rFonts w:ascii="Calibri" w:eastAsia="Times New Roman" w:hAnsi="Calibri" w:cs="Arial"/>
                <w:b/>
                <w:sz w:val="20"/>
                <w:szCs w:val="20"/>
              </w:rPr>
              <w:t>ΕΒΔΟΜΑΔΙΑΙΕΣ</w:t>
            </w:r>
            <w:r w:rsidRPr="00C37C3A">
              <w:rPr>
                <w:rFonts w:ascii="Calibri" w:eastAsia="Times New Roman" w:hAnsi="Calibri" w:cs="Arial"/>
                <w:b/>
                <w:sz w:val="20"/>
                <w:szCs w:val="20"/>
              </w:rPr>
              <w:br/>
              <w:t>ΩΡΕΣ Δ</w:t>
            </w:r>
            <w:r w:rsidRPr="00C37C3A">
              <w:rPr>
                <w:rFonts w:ascii="Calibri" w:eastAsia="Times New Roman" w:hAnsi="Calibri" w:cs="Arial"/>
                <w:b/>
                <w:sz w:val="20"/>
                <w:szCs w:val="20"/>
                <w:shd w:val="clear" w:color="auto" w:fill="DDD9C3"/>
              </w:rPr>
              <w:t>ΙΔ</w:t>
            </w:r>
            <w:r w:rsidRPr="00C37C3A">
              <w:rPr>
                <w:rFonts w:ascii="Calibri" w:eastAsia="Times New Roman" w:hAnsi="Calibri"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C37C3A" w:rsidRPr="00C37C3A" w:rsidRDefault="00C37C3A" w:rsidP="00C37C3A">
            <w:pPr>
              <w:spacing w:after="0" w:line="240" w:lineRule="auto"/>
              <w:jc w:val="center"/>
              <w:rPr>
                <w:rFonts w:ascii="Calibri" w:eastAsia="Times New Roman" w:hAnsi="Calibri" w:cs="Arial"/>
                <w:b/>
                <w:sz w:val="20"/>
                <w:szCs w:val="20"/>
              </w:rPr>
            </w:pPr>
            <w:r w:rsidRPr="00C37C3A">
              <w:rPr>
                <w:rFonts w:ascii="Calibri" w:eastAsia="Times New Roman" w:hAnsi="Calibri" w:cs="Arial"/>
                <w:b/>
                <w:sz w:val="20"/>
                <w:szCs w:val="20"/>
              </w:rPr>
              <w:t>ΠΙΣΤΩΤΙΚΕΣ ΜΟΝΑΔΕΣ</w:t>
            </w:r>
          </w:p>
        </w:tc>
      </w:tr>
      <w:tr w:rsidR="00C37C3A" w:rsidRPr="00C37C3A" w:rsidTr="00902E39">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C37C3A" w:rsidRPr="00660774" w:rsidRDefault="00660774" w:rsidP="00C37C3A">
            <w:pPr>
              <w:spacing w:after="0" w:line="240" w:lineRule="auto"/>
              <w:jc w:val="right"/>
              <w:rPr>
                <w:rFonts w:ascii="Calibri" w:eastAsia="Times New Roman" w:hAnsi="Calibri" w:cs="Arial"/>
                <w:sz w:val="20"/>
                <w:szCs w:val="20"/>
              </w:rPr>
            </w:pPr>
            <w:r>
              <w:rPr>
                <w:rFonts w:ascii="Calibri" w:eastAsia="Times New Roman" w:hAnsi="Calibri"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C37C3A" w:rsidRPr="00660774" w:rsidRDefault="00660774" w:rsidP="00C37C3A">
            <w:pPr>
              <w:spacing w:after="0" w:line="240" w:lineRule="auto"/>
              <w:jc w:val="center"/>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3</w:t>
            </w:r>
          </w:p>
        </w:tc>
        <w:tc>
          <w:tcPr>
            <w:tcW w:w="1240" w:type="dxa"/>
            <w:tcBorders>
              <w:top w:val="single" w:sz="4" w:space="0" w:color="auto"/>
              <w:left w:val="single" w:sz="4" w:space="0" w:color="auto"/>
              <w:bottom w:val="single" w:sz="4" w:space="0" w:color="auto"/>
              <w:right w:val="single" w:sz="4" w:space="0" w:color="auto"/>
            </w:tcBorders>
          </w:tcPr>
          <w:p w:rsidR="00C37C3A" w:rsidRPr="00250403" w:rsidRDefault="00250403" w:rsidP="00C37C3A">
            <w:pPr>
              <w:spacing w:after="0" w:line="240" w:lineRule="auto"/>
              <w:jc w:val="center"/>
              <w:rPr>
                <w:rFonts w:ascii="Calibri" w:eastAsia="Times New Roman" w:hAnsi="Calibri" w:cs="Arial"/>
                <w:sz w:val="20"/>
                <w:szCs w:val="20"/>
                <w:lang w:val="en-US"/>
              </w:rPr>
            </w:pPr>
            <w:r>
              <w:rPr>
                <w:rFonts w:ascii="Calibri" w:eastAsia="Times New Roman" w:hAnsi="Calibri" w:cs="Arial"/>
                <w:sz w:val="20"/>
                <w:szCs w:val="20"/>
                <w:lang w:val="en-US"/>
              </w:rPr>
              <w:t>4</w:t>
            </w:r>
          </w:p>
        </w:tc>
      </w:tr>
      <w:tr w:rsidR="00C37C3A" w:rsidRPr="00C37C3A" w:rsidTr="0039240C">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i/>
                <w:sz w:val="16"/>
                <w:szCs w:val="16"/>
              </w:rPr>
            </w:pPr>
            <w:r w:rsidRPr="00C37C3A">
              <w:rPr>
                <w:rFonts w:ascii="Calibri" w:eastAsia="Times New Roman" w:hAnsi="Calibri" w:cs="Arial"/>
                <w:b/>
                <w:sz w:val="20"/>
                <w:szCs w:val="20"/>
              </w:rPr>
              <w:t>ΤΥΠΟΣ ΜΑΘΗΜΑΤΟΣ</w:t>
            </w:r>
          </w:p>
          <w:p w:rsidR="007F670C" w:rsidRPr="00C37C3A" w:rsidRDefault="007F670C" w:rsidP="007F670C">
            <w:pPr>
              <w:spacing w:after="0" w:line="240" w:lineRule="auto"/>
              <w:rPr>
                <w:rFonts w:ascii="Calibri" w:eastAsia="Times New Roman" w:hAnsi="Calibri" w:cs="Arial"/>
                <w:b/>
                <w:sz w:val="20"/>
                <w:szCs w:val="20"/>
              </w:rPr>
            </w:pPr>
          </w:p>
          <w:p w:rsidR="00C37C3A" w:rsidRPr="00C37C3A" w:rsidRDefault="00C37C3A" w:rsidP="00C37C3A">
            <w:pPr>
              <w:spacing w:after="0" w:line="240" w:lineRule="auto"/>
              <w:jc w:val="right"/>
              <w:rPr>
                <w:rFonts w:ascii="Calibri" w:eastAsia="Times New Roman" w:hAnsi="Calibr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C37C3A" w:rsidRPr="00C37C3A" w:rsidRDefault="00244198" w:rsidP="00244198">
            <w:pPr>
              <w:spacing w:after="0" w:line="240" w:lineRule="auto"/>
              <w:rPr>
                <w:rFonts w:ascii="Calibri" w:eastAsia="Times New Roman" w:hAnsi="Calibri" w:cs="Arial"/>
                <w:color w:val="002060"/>
                <w:sz w:val="20"/>
                <w:szCs w:val="20"/>
              </w:rPr>
            </w:pPr>
            <w:r w:rsidRPr="00754DDA">
              <w:rPr>
                <w:rFonts w:ascii="Calibri" w:eastAsia="Times New Roman" w:hAnsi="Calibri" w:cs="Arial"/>
                <w:sz w:val="20"/>
                <w:szCs w:val="20"/>
              </w:rPr>
              <w:t>ΕΙΔΙΚΕΥΣΗΣ ΓΕΝΙΚΩΝ ΓΝΩΣΕΩΝ</w:t>
            </w:r>
          </w:p>
        </w:tc>
      </w:tr>
      <w:tr w:rsidR="00C37C3A" w:rsidRPr="00C37C3A"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rPr>
            </w:pPr>
            <w:r w:rsidRPr="00C37C3A">
              <w:rPr>
                <w:rFonts w:ascii="Calibri" w:eastAsia="Times New Roman" w:hAnsi="Calibri" w:cs="Arial"/>
                <w:b/>
                <w:sz w:val="20"/>
                <w:szCs w:val="20"/>
              </w:rPr>
              <w:t>ΠΡΟΑΠΑΙΤΟΥΜΕΝΑ ΜΑΘΗΜΑΤΑ:</w:t>
            </w:r>
          </w:p>
          <w:p w:rsidR="00C37C3A" w:rsidRPr="00C37C3A" w:rsidRDefault="00C37C3A" w:rsidP="00C37C3A">
            <w:pPr>
              <w:spacing w:after="0" w:line="240" w:lineRule="auto"/>
              <w:jc w:val="right"/>
              <w:rPr>
                <w:rFonts w:ascii="Calibri" w:eastAsia="Times New Roman" w:hAnsi="Calibr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C37C3A" w:rsidRPr="00CE4E53" w:rsidRDefault="00086E2C" w:rsidP="00C37C3A">
            <w:pPr>
              <w:spacing w:after="0" w:line="240" w:lineRule="auto"/>
              <w:rPr>
                <w:rFonts w:ascii="Calibri" w:eastAsia="Times New Roman" w:hAnsi="Calibri" w:cs="Arial"/>
                <w:color w:val="002060"/>
                <w:sz w:val="20"/>
                <w:szCs w:val="20"/>
              </w:rPr>
            </w:pPr>
            <w:r>
              <w:rPr>
                <w:rFonts w:ascii="Calibri" w:eastAsia="Times New Roman" w:hAnsi="Calibri" w:cs="Arial"/>
                <w:sz w:val="20"/>
                <w:szCs w:val="20"/>
              </w:rPr>
              <w:t>ΟΧΙ</w:t>
            </w:r>
          </w:p>
        </w:tc>
      </w:tr>
      <w:tr w:rsidR="00C37C3A" w:rsidRPr="00C37C3A"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lang w:val="en-US"/>
              </w:rPr>
            </w:pPr>
            <w:r w:rsidRPr="00C37C3A">
              <w:rPr>
                <w:rFonts w:ascii="Calibri" w:eastAsia="Times New Roman" w:hAnsi="Calibri" w:cs="Arial"/>
                <w:b/>
                <w:sz w:val="20"/>
                <w:szCs w:val="20"/>
              </w:rPr>
              <w:t>Γ</w:t>
            </w:r>
            <w:r w:rsidRPr="00C37C3A">
              <w:rPr>
                <w:rFonts w:ascii="Calibri" w:eastAsia="Times New Roman" w:hAnsi="Calibri" w:cs="Arial"/>
                <w:b/>
                <w:sz w:val="20"/>
                <w:szCs w:val="20"/>
                <w:lang w:val="en-US"/>
              </w:rPr>
              <w:t>ΛΩΣΣΑ ΔΙΔΑΣΚΑΛΙΑΣ</w:t>
            </w:r>
            <w:r w:rsidRPr="00C37C3A">
              <w:rPr>
                <w:rFonts w:ascii="Calibri" w:eastAsia="Times New Roman" w:hAnsi="Calibri" w:cs="Arial"/>
                <w:b/>
                <w:sz w:val="20"/>
                <w:szCs w:val="20"/>
              </w:rPr>
              <w:t xml:space="preserve"> και ΕΞΕΤΑΣΕΩΝ</w:t>
            </w:r>
            <w:r w:rsidRPr="00C37C3A">
              <w:rPr>
                <w:rFonts w:ascii="Calibri" w:eastAsia="Times New Roman" w:hAnsi="Calibri"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tcPr>
          <w:p w:rsidR="00C37C3A" w:rsidRPr="00CE4E53" w:rsidRDefault="00CE4E53" w:rsidP="00C37C3A">
            <w:pPr>
              <w:spacing w:after="0" w:line="240" w:lineRule="auto"/>
              <w:rPr>
                <w:rFonts w:ascii="Calibri" w:eastAsia="Times New Roman" w:hAnsi="Calibri" w:cs="Arial"/>
                <w:sz w:val="20"/>
                <w:szCs w:val="20"/>
              </w:rPr>
            </w:pPr>
            <w:r>
              <w:rPr>
                <w:rFonts w:ascii="Calibri" w:eastAsia="Times New Roman" w:hAnsi="Calibri" w:cs="Arial"/>
                <w:sz w:val="20"/>
                <w:szCs w:val="20"/>
                <w:lang w:val="en-US"/>
              </w:rPr>
              <w:t>E</w:t>
            </w:r>
            <w:r>
              <w:rPr>
                <w:rFonts w:ascii="Calibri" w:eastAsia="Times New Roman" w:hAnsi="Calibri" w:cs="Arial"/>
                <w:sz w:val="20"/>
                <w:szCs w:val="20"/>
              </w:rPr>
              <w:t>ΛΛΗΝΙΚΑ</w:t>
            </w:r>
          </w:p>
        </w:tc>
      </w:tr>
      <w:tr w:rsidR="00C37C3A" w:rsidRPr="005A10BD"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rPr>
            </w:pPr>
            <w:r w:rsidRPr="00C37C3A">
              <w:rPr>
                <w:rFonts w:ascii="Calibri" w:eastAsia="Times New Roman" w:hAnsi="Calibri" w:cs="Arial"/>
                <w:b/>
                <w:sz w:val="20"/>
                <w:szCs w:val="20"/>
              </w:rPr>
              <w:t xml:space="preserve">ΤΟ ΜΑΘΗΜΑ ΠΡΟΣΦΕΡΕΤΑΙ ΣΕ ΦΟΙΤΗΤΕΣ </w:t>
            </w:r>
            <w:r w:rsidRPr="00C37C3A">
              <w:rPr>
                <w:rFonts w:ascii="Calibri" w:eastAsia="Times New Roman" w:hAnsi="Calibri" w:cs="Arial"/>
                <w:b/>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AC1F07" w:rsidRPr="00AC1F07" w:rsidRDefault="00086E2C" w:rsidP="00C37C3A">
            <w:pPr>
              <w:spacing w:after="0" w:line="240" w:lineRule="auto"/>
              <w:rPr>
                <w:rFonts w:ascii="Calibri" w:eastAsia="Times New Roman" w:hAnsi="Calibri" w:cs="Arial"/>
                <w:color w:val="002060"/>
                <w:sz w:val="20"/>
                <w:szCs w:val="20"/>
                <w:lang w:val="en-US"/>
              </w:rPr>
            </w:pPr>
            <w:r>
              <w:rPr>
                <w:rFonts w:ascii="Calibri" w:eastAsia="Times New Roman" w:hAnsi="Calibri" w:cs="Arial"/>
                <w:sz w:val="20"/>
                <w:szCs w:val="20"/>
              </w:rPr>
              <w:t>ΟΧΙ</w:t>
            </w:r>
          </w:p>
        </w:tc>
      </w:tr>
      <w:tr w:rsidR="00C37C3A" w:rsidRPr="00C37C3A" w:rsidTr="00902E39">
        <w:tc>
          <w:tcPr>
            <w:tcW w:w="3205" w:type="dxa"/>
            <w:tcBorders>
              <w:top w:val="single" w:sz="4" w:space="0" w:color="auto"/>
              <w:left w:val="single" w:sz="4" w:space="0" w:color="auto"/>
              <w:bottom w:val="single" w:sz="4" w:space="0" w:color="auto"/>
              <w:right w:val="single" w:sz="4" w:space="0" w:color="auto"/>
            </w:tcBorders>
            <w:shd w:val="clear" w:color="auto" w:fill="DDD9C3"/>
          </w:tcPr>
          <w:p w:rsidR="00C37C3A" w:rsidRPr="00C37C3A" w:rsidRDefault="00C37C3A" w:rsidP="00C37C3A">
            <w:pPr>
              <w:spacing w:after="0" w:line="240" w:lineRule="auto"/>
              <w:jc w:val="right"/>
              <w:rPr>
                <w:rFonts w:ascii="Calibri" w:eastAsia="Times New Roman" w:hAnsi="Calibri" w:cs="Arial"/>
                <w:b/>
                <w:sz w:val="20"/>
                <w:szCs w:val="20"/>
                <w:lang w:val="en-GB"/>
              </w:rPr>
            </w:pPr>
            <w:r w:rsidRPr="00C37C3A">
              <w:rPr>
                <w:rFonts w:ascii="Calibri" w:eastAsia="Times New Roman" w:hAnsi="Calibri" w:cs="Arial"/>
                <w:b/>
                <w:sz w:val="20"/>
                <w:szCs w:val="20"/>
              </w:rPr>
              <w:t>ΗΛΕΚΤΡΟΝΙΚΗ ΣΕΛΙΔΑ ΜΑΘΗΜΑΤΟΣ (</w:t>
            </w:r>
            <w:r w:rsidRPr="00C37C3A">
              <w:rPr>
                <w:rFonts w:ascii="Calibri" w:eastAsia="Times New Roman"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EF48EF" w:rsidRDefault="00EF48EF" w:rsidP="00EF48EF">
            <w:pPr>
              <w:spacing w:after="200" w:line="276" w:lineRule="auto"/>
              <w:rPr>
                <w:rFonts w:ascii="Calibri" w:hAnsi="Calibri" w:cs="Arial"/>
                <w:sz w:val="20"/>
                <w:szCs w:val="20"/>
              </w:rPr>
            </w:pPr>
            <w:r>
              <w:rPr>
                <w:rFonts w:ascii="Calibri" w:hAnsi="Calibri" w:cs="Arial"/>
                <w:sz w:val="20"/>
                <w:szCs w:val="20"/>
              </w:rPr>
              <w:t>e-</w:t>
            </w:r>
            <w:proofErr w:type="spellStart"/>
            <w:r>
              <w:rPr>
                <w:rFonts w:ascii="Calibri" w:hAnsi="Calibri" w:cs="Arial"/>
                <w:sz w:val="20"/>
                <w:szCs w:val="20"/>
              </w:rPr>
              <w:t>Oδηγός</w:t>
            </w:r>
            <w:proofErr w:type="spellEnd"/>
            <w:r>
              <w:rPr>
                <w:rFonts w:ascii="Calibri" w:hAnsi="Calibri" w:cs="Arial"/>
                <w:sz w:val="20"/>
                <w:szCs w:val="20"/>
              </w:rPr>
              <w:t xml:space="preserve"> Σπουδών</w:t>
            </w:r>
          </w:p>
          <w:p w:rsidR="00C37C3A" w:rsidRPr="00EF48EF" w:rsidRDefault="00EF48EF" w:rsidP="00EF48EF">
            <w:pPr>
              <w:spacing w:after="200" w:line="276" w:lineRule="auto"/>
              <w:rPr>
                <w:rFonts w:ascii="Calibri" w:eastAsia="Times New Roman" w:hAnsi="Calibri" w:cs="Arial"/>
                <w:color w:val="002060"/>
                <w:sz w:val="20"/>
                <w:szCs w:val="20"/>
              </w:rPr>
            </w:pPr>
            <w:r>
              <w:rPr>
                <w:rFonts w:ascii="Calibri" w:hAnsi="Calibri" w:cs="Arial"/>
                <w:sz w:val="20"/>
                <w:szCs w:val="20"/>
              </w:rPr>
              <w:t>Ιστοσελίδα Τμήματος</w:t>
            </w:r>
          </w:p>
        </w:tc>
      </w:tr>
    </w:tbl>
    <w:p w:rsidR="00C37C3A" w:rsidRPr="00C37C3A" w:rsidRDefault="00C37C3A" w:rsidP="00C37C3A">
      <w:pPr>
        <w:spacing w:after="0" w:line="240" w:lineRule="auto"/>
        <w:rPr>
          <w:rFonts w:ascii="Times New Roman" w:eastAsia="Times New Roman" w:hAnsi="Times New Roman" w:cs="Times New Roman"/>
          <w:sz w:val="24"/>
          <w:szCs w:val="24"/>
        </w:rPr>
      </w:pPr>
    </w:p>
    <w:p w:rsidR="00C37C3A" w:rsidRPr="00C37C3A" w:rsidRDefault="00C37C3A" w:rsidP="00C37C3A">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lang w:val="en-US"/>
        </w:rPr>
      </w:pPr>
      <w:r w:rsidRPr="00C37C3A">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37C3A" w:rsidRPr="00C37C3A" w:rsidTr="00902E39">
        <w:tc>
          <w:tcPr>
            <w:tcW w:w="8472" w:type="dxa"/>
            <w:tcBorders>
              <w:top w:val="single" w:sz="4" w:space="0" w:color="auto"/>
              <w:left w:val="single" w:sz="4" w:space="0" w:color="auto"/>
              <w:bottom w:val="nil"/>
              <w:right w:val="single" w:sz="4" w:space="0" w:color="auto"/>
            </w:tcBorders>
            <w:shd w:val="clear" w:color="auto" w:fill="DDD9C3"/>
          </w:tcPr>
          <w:p w:rsidR="00C37C3A" w:rsidRPr="00C37C3A" w:rsidRDefault="00C37C3A" w:rsidP="00244198">
            <w:pPr>
              <w:spacing w:after="80" w:line="240" w:lineRule="auto"/>
              <w:rPr>
                <w:rFonts w:ascii="Calibri" w:eastAsia="Times New Roman" w:hAnsi="Calibri" w:cs="Arial"/>
                <w:i/>
                <w:sz w:val="16"/>
                <w:szCs w:val="16"/>
              </w:rPr>
            </w:pPr>
            <w:r w:rsidRPr="00C37C3A">
              <w:rPr>
                <w:rFonts w:ascii="Calibri" w:eastAsia="Times New Roman" w:hAnsi="Calibri" w:cs="Arial"/>
                <w:b/>
                <w:sz w:val="20"/>
                <w:szCs w:val="20"/>
              </w:rPr>
              <w:t>Μαθησιακά Αποτελέσματα</w:t>
            </w:r>
          </w:p>
        </w:tc>
      </w:tr>
      <w:tr w:rsidR="00C37C3A" w:rsidRPr="00C37C3A" w:rsidTr="00902E39">
        <w:tc>
          <w:tcPr>
            <w:tcW w:w="8472" w:type="dxa"/>
            <w:tcBorders>
              <w:top w:val="single" w:sz="4" w:space="0" w:color="auto"/>
              <w:left w:val="single" w:sz="4" w:space="0" w:color="auto"/>
              <w:bottom w:val="single" w:sz="4" w:space="0" w:color="auto"/>
              <w:right w:val="single" w:sz="4" w:space="0" w:color="auto"/>
            </w:tcBorders>
          </w:tcPr>
          <w:p w:rsidR="00C37C3A" w:rsidRPr="00754DDA" w:rsidRDefault="00A519F4" w:rsidP="00244198">
            <w:pPr>
              <w:widowControl w:val="0"/>
              <w:autoSpaceDE w:val="0"/>
              <w:autoSpaceDN w:val="0"/>
              <w:adjustRightInd w:val="0"/>
              <w:spacing w:after="80" w:line="240" w:lineRule="auto"/>
              <w:rPr>
                <w:rFonts w:ascii="Calibri" w:eastAsia="Times New Roman" w:hAnsi="Calibri" w:cs="Times New Roman"/>
                <w:sz w:val="20"/>
                <w:szCs w:val="20"/>
              </w:rPr>
            </w:pPr>
            <w:r w:rsidRPr="00754DDA">
              <w:rPr>
                <w:rFonts w:ascii="Calibri" w:eastAsia="Times New Roman" w:hAnsi="Calibri" w:cs="Times New Roman"/>
                <w:sz w:val="20"/>
                <w:szCs w:val="20"/>
              </w:rPr>
              <w:t>Οι φοιτήτριες και οι φοιτητές να είναι σε θέση:</w:t>
            </w:r>
          </w:p>
          <w:p w:rsidR="00A519F4" w:rsidRPr="00FB0E7B" w:rsidRDefault="00A519F4"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FB0E7B">
              <w:rPr>
                <w:rFonts w:ascii="Calibri" w:eastAsia="Times New Roman" w:hAnsi="Calibri" w:cs="Times New Roman"/>
                <w:sz w:val="20"/>
                <w:szCs w:val="20"/>
                <w:lang w:val="en-US"/>
              </w:rPr>
              <w:t>N</w:t>
            </w:r>
            <w:r w:rsidRPr="00FB0E7B">
              <w:rPr>
                <w:rFonts w:ascii="Calibri" w:eastAsia="Times New Roman" w:hAnsi="Calibri" w:cs="Times New Roman"/>
                <w:sz w:val="20"/>
                <w:szCs w:val="20"/>
              </w:rPr>
              <w:t>α αναλύουν έργα Παιδικής Λογοτεχνίας ως προς την ιδεολογία τους.</w:t>
            </w:r>
          </w:p>
          <w:p w:rsidR="00B110DB" w:rsidRPr="00FB0E7B" w:rsidRDefault="00B110DB"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FB0E7B">
              <w:rPr>
                <w:rFonts w:ascii="Calibri" w:eastAsia="Times New Roman" w:hAnsi="Calibri" w:cs="Times New Roman"/>
                <w:sz w:val="20"/>
                <w:szCs w:val="20"/>
              </w:rPr>
              <w:t>Να λαμβάνουν υπόψη την εικονογράφηση έργων Παιδικής Λογοτεχνίας σε σχέση με την ιδεολογία της.</w:t>
            </w:r>
          </w:p>
          <w:p w:rsidR="00B110DB" w:rsidRPr="00FB0E7B" w:rsidRDefault="00B110DB"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FB0E7B">
              <w:rPr>
                <w:rFonts w:ascii="Calibri" w:eastAsia="Times New Roman" w:hAnsi="Calibri" w:cs="Times New Roman"/>
                <w:sz w:val="20"/>
                <w:szCs w:val="20"/>
              </w:rPr>
              <w:t>Να αντιλαμβάνονται τη μεταφραστική διαδικασία, την ποιότητα της Λογοτεχνικής μετάφρασης</w:t>
            </w:r>
          </w:p>
          <w:p w:rsidR="00B110DB" w:rsidRPr="00FB0E7B" w:rsidRDefault="00B110DB"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FB0E7B">
              <w:rPr>
                <w:rFonts w:ascii="Calibri" w:eastAsia="Times New Roman" w:hAnsi="Calibri" w:cs="Times New Roman"/>
                <w:sz w:val="20"/>
                <w:szCs w:val="20"/>
              </w:rPr>
              <w:t>και τ</w:t>
            </w:r>
            <w:r w:rsidR="00F46F2B" w:rsidRPr="00FB0E7B">
              <w:rPr>
                <w:rFonts w:ascii="Calibri" w:eastAsia="Times New Roman" w:hAnsi="Calibri" w:cs="Times New Roman"/>
                <w:sz w:val="20"/>
                <w:szCs w:val="20"/>
              </w:rPr>
              <w:t>ο ρόλο</w:t>
            </w:r>
            <w:r w:rsidRPr="00FB0E7B">
              <w:rPr>
                <w:rFonts w:ascii="Calibri" w:eastAsia="Times New Roman" w:hAnsi="Calibri" w:cs="Times New Roman"/>
                <w:sz w:val="20"/>
                <w:szCs w:val="20"/>
              </w:rPr>
              <w:t xml:space="preserve"> της μεταφρασμένης Παιδικής λογοτεχνίας</w:t>
            </w:r>
          </w:p>
          <w:p w:rsidR="00A519F4" w:rsidRPr="00FB0E7B" w:rsidRDefault="00A519F4"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FB0E7B">
              <w:rPr>
                <w:rFonts w:ascii="Calibri" w:eastAsia="Times New Roman" w:hAnsi="Calibri" w:cs="Times New Roman"/>
                <w:sz w:val="20"/>
                <w:szCs w:val="20"/>
              </w:rPr>
              <w:t xml:space="preserve">Να μπορούν να αξιοποιούν έργα Παιδικής Λογοτεχνίας  στην κατεύθυνση της </w:t>
            </w:r>
            <w:proofErr w:type="spellStart"/>
            <w:r w:rsidR="00BD5A87" w:rsidRPr="00FB0E7B">
              <w:rPr>
                <w:rFonts w:ascii="Calibri" w:eastAsia="Times New Roman" w:hAnsi="Calibri" w:cs="Times New Roman"/>
                <w:sz w:val="20"/>
                <w:szCs w:val="20"/>
              </w:rPr>
              <w:t>π</w:t>
            </w:r>
            <w:r w:rsidRPr="00FB0E7B">
              <w:rPr>
                <w:rFonts w:ascii="Calibri" w:eastAsia="Times New Roman" w:hAnsi="Calibri" w:cs="Times New Roman"/>
                <w:sz w:val="20"/>
                <w:szCs w:val="20"/>
              </w:rPr>
              <w:t>ολυπολιτισμικότητας</w:t>
            </w:r>
            <w:proofErr w:type="spellEnd"/>
            <w:r w:rsidRPr="00FB0E7B">
              <w:rPr>
                <w:rFonts w:ascii="Calibri" w:eastAsia="Times New Roman" w:hAnsi="Calibri" w:cs="Times New Roman"/>
                <w:sz w:val="20"/>
                <w:szCs w:val="20"/>
              </w:rPr>
              <w:t>.</w:t>
            </w:r>
          </w:p>
          <w:p w:rsidR="00C37C3A" w:rsidRPr="00FB0E7B" w:rsidRDefault="00A519F4"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FB0E7B">
              <w:rPr>
                <w:rFonts w:ascii="Calibri" w:eastAsia="Times New Roman" w:hAnsi="Calibri" w:cs="Times New Roman"/>
                <w:sz w:val="20"/>
                <w:szCs w:val="20"/>
              </w:rPr>
              <w:t xml:space="preserve">Να προωθούν δραστηριότητες ανάπτυξης λόγου χρησιμοποιώντας έργα της </w:t>
            </w:r>
            <w:r w:rsidR="00F46F2B" w:rsidRPr="00FB0E7B">
              <w:rPr>
                <w:rFonts w:ascii="Calibri" w:eastAsia="Times New Roman" w:hAnsi="Calibri" w:cs="Times New Roman"/>
                <w:sz w:val="20"/>
                <w:szCs w:val="20"/>
              </w:rPr>
              <w:t>Π</w:t>
            </w:r>
            <w:r w:rsidRPr="00FB0E7B">
              <w:rPr>
                <w:rFonts w:ascii="Calibri" w:eastAsia="Times New Roman" w:hAnsi="Calibri" w:cs="Times New Roman"/>
                <w:sz w:val="20"/>
                <w:szCs w:val="20"/>
              </w:rPr>
              <w:t xml:space="preserve">αιδικής πεζογραφίας  και της σύγχρονης ελληνικής </w:t>
            </w:r>
            <w:r w:rsidR="00D37BDB" w:rsidRPr="00FB0E7B">
              <w:rPr>
                <w:rFonts w:ascii="Calibri" w:eastAsia="Times New Roman" w:hAnsi="Calibri" w:cs="Times New Roman"/>
                <w:sz w:val="20"/>
                <w:szCs w:val="20"/>
              </w:rPr>
              <w:t>Π</w:t>
            </w:r>
            <w:r w:rsidRPr="00FB0E7B">
              <w:rPr>
                <w:rFonts w:ascii="Calibri" w:eastAsia="Times New Roman" w:hAnsi="Calibri" w:cs="Times New Roman"/>
                <w:sz w:val="20"/>
                <w:szCs w:val="20"/>
              </w:rPr>
              <w:t>αιδικής ποίησης.</w:t>
            </w:r>
          </w:p>
          <w:p w:rsidR="00F46F2B" w:rsidRPr="00FB0E7B" w:rsidRDefault="00491415"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FB0E7B">
              <w:rPr>
                <w:rFonts w:ascii="Calibri" w:eastAsia="Times New Roman" w:hAnsi="Calibri" w:cs="Times New Roman"/>
                <w:sz w:val="20"/>
                <w:szCs w:val="20"/>
              </w:rPr>
              <w:t>Να αξιοποιούν έργα της Παιδικής λογοτεχνίας στην κατεύθυνση της διαθεματικότητας, και στην προσέγγιση των εννοιών χώρου και χρόνου.</w:t>
            </w:r>
          </w:p>
          <w:p w:rsidR="00C37C3A" w:rsidRPr="00FB0E7B" w:rsidRDefault="00F46F2B"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Arial"/>
                <w:i/>
                <w:sz w:val="16"/>
                <w:szCs w:val="16"/>
              </w:rPr>
            </w:pPr>
            <w:r w:rsidRPr="00FB0E7B">
              <w:rPr>
                <w:rFonts w:ascii="Calibri" w:eastAsia="Times New Roman" w:hAnsi="Calibri" w:cs="Times New Roman"/>
                <w:sz w:val="20"/>
                <w:szCs w:val="20"/>
              </w:rPr>
              <w:t>7</w:t>
            </w:r>
            <w:r w:rsidR="00A519F4" w:rsidRPr="00FB0E7B">
              <w:rPr>
                <w:rFonts w:ascii="Calibri" w:eastAsia="Times New Roman" w:hAnsi="Calibri" w:cs="Times New Roman"/>
                <w:sz w:val="20"/>
                <w:szCs w:val="20"/>
              </w:rPr>
              <w:t xml:space="preserve">. Να μπορούν να οργανώσουν </w:t>
            </w:r>
            <w:r w:rsidR="004F27B4" w:rsidRPr="00FB0E7B">
              <w:rPr>
                <w:rFonts w:ascii="Calibri" w:eastAsia="Times New Roman" w:hAnsi="Calibri" w:cs="Times New Roman"/>
                <w:sz w:val="20"/>
                <w:szCs w:val="20"/>
              </w:rPr>
              <w:t xml:space="preserve">και να λειτουργήσουν </w:t>
            </w:r>
            <w:r w:rsidR="008749E1" w:rsidRPr="00FB0E7B">
              <w:rPr>
                <w:rFonts w:ascii="Calibri" w:eastAsia="Times New Roman" w:hAnsi="Calibri" w:cs="Times New Roman"/>
                <w:sz w:val="20"/>
                <w:szCs w:val="20"/>
              </w:rPr>
              <w:t>Π</w:t>
            </w:r>
            <w:r w:rsidR="004F27B4" w:rsidRPr="00FB0E7B">
              <w:rPr>
                <w:rFonts w:ascii="Calibri" w:eastAsia="Times New Roman" w:hAnsi="Calibri" w:cs="Times New Roman"/>
                <w:sz w:val="20"/>
                <w:szCs w:val="20"/>
              </w:rPr>
              <w:t>αιδικ</w:t>
            </w:r>
            <w:r w:rsidR="00E5085B" w:rsidRPr="00FB0E7B">
              <w:rPr>
                <w:rFonts w:ascii="Calibri" w:eastAsia="Times New Roman" w:hAnsi="Calibri" w:cs="Times New Roman"/>
                <w:sz w:val="20"/>
                <w:szCs w:val="20"/>
              </w:rPr>
              <w:t>ή</w:t>
            </w:r>
            <w:r w:rsidR="008749E1" w:rsidRPr="00FB0E7B">
              <w:rPr>
                <w:rFonts w:ascii="Calibri" w:eastAsia="Times New Roman" w:hAnsi="Calibri" w:cs="Times New Roman"/>
                <w:sz w:val="20"/>
                <w:szCs w:val="20"/>
              </w:rPr>
              <w:t>Β</w:t>
            </w:r>
            <w:r w:rsidR="004F27B4" w:rsidRPr="00FB0E7B">
              <w:rPr>
                <w:rFonts w:ascii="Calibri" w:eastAsia="Times New Roman" w:hAnsi="Calibri" w:cs="Times New Roman"/>
                <w:sz w:val="20"/>
                <w:szCs w:val="20"/>
              </w:rPr>
              <w:t xml:space="preserve">ιβλιοθήκη στο </w:t>
            </w:r>
            <w:r w:rsidR="008749E1" w:rsidRPr="00FB0E7B">
              <w:rPr>
                <w:rFonts w:ascii="Calibri" w:eastAsia="Times New Roman" w:hAnsi="Calibri" w:cs="Times New Roman"/>
                <w:sz w:val="20"/>
                <w:szCs w:val="20"/>
              </w:rPr>
              <w:t>Ν</w:t>
            </w:r>
            <w:r w:rsidR="004F27B4" w:rsidRPr="00FB0E7B">
              <w:rPr>
                <w:rFonts w:ascii="Calibri" w:eastAsia="Times New Roman" w:hAnsi="Calibri" w:cs="Times New Roman"/>
                <w:sz w:val="20"/>
                <w:szCs w:val="20"/>
              </w:rPr>
              <w:t xml:space="preserve">ηπιαγωγείο, </w:t>
            </w:r>
            <w:r w:rsidR="00E5085B" w:rsidRPr="00FB0E7B">
              <w:rPr>
                <w:rFonts w:ascii="Calibri" w:eastAsia="Times New Roman" w:hAnsi="Calibri" w:cs="Times New Roman"/>
                <w:sz w:val="20"/>
                <w:szCs w:val="20"/>
              </w:rPr>
              <w:t xml:space="preserve">και Παιδικό Τμήμα σε Βιβλιοθήκη και Βιβλιοπωλείο </w:t>
            </w:r>
            <w:r w:rsidR="004F27B4" w:rsidRPr="00FB0E7B">
              <w:rPr>
                <w:rFonts w:ascii="Calibri" w:eastAsia="Times New Roman" w:hAnsi="Calibri" w:cs="Times New Roman"/>
                <w:sz w:val="20"/>
                <w:szCs w:val="20"/>
              </w:rPr>
              <w:t xml:space="preserve">προωθώντας τη </w:t>
            </w:r>
            <w:proofErr w:type="spellStart"/>
            <w:r w:rsidR="00086E2C" w:rsidRPr="00FB0E7B">
              <w:rPr>
                <w:rFonts w:ascii="Calibri" w:eastAsia="Times New Roman" w:hAnsi="Calibri" w:cs="Times New Roman"/>
                <w:sz w:val="20"/>
                <w:szCs w:val="20"/>
              </w:rPr>
              <w:t>φ</w:t>
            </w:r>
            <w:r w:rsidR="004F27B4" w:rsidRPr="00FB0E7B">
              <w:rPr>
                <w:rFonts w:ascii="Calibri" w:eastAsia="Times New Roman" w:hAnsi="Calibri" w:cs="Times New Roman"/>
                <w:sz w:val="20"/>
                <w:szCs w:val="20"/>
              </w:rPr>
              <w:t>ιλαναγνωσία</w:t>
            </w:r>
            <w:proofErr w:type="spellEnd"/>
            <w:r w:rsidR="004F27B4" w:rsidRPr="00FB0E7B">
              <w:rPr>
                <w:rFonts w:ascii="Calibri" w:eastAsia="Times New Roman" w:hAnsi="Calibri" w:cs="Times New Roman"/>
                <w:sz w:val="20"/>
                <w:szCs w:val="20"/>
              </w:rPr>
              <w:t xml:space="preserve"> σε συνεργασία με τα παιδιά και τους γονείς.</w:t>
            </w:r>
          </w:p>
        </w:tc>
      </w:tr>
      <w:tr w:rsidR="00C37C3A" w:rsidRPr="00C37C3A" w:rsidTr="00902E39">
        <w:tc>
          <w:tcPr>
            <w:tcW w:w="8472" w:type="dxa"/>
            <w:tcBorders>
              <w:top w:val="single" w:sz="4" w:space="0" w:color="auto"/>
              <w:left w:val="single" w:sz="4" w:space="0" w:color="auto"/>
              <w:bottom w:val="nil"/>
              <w:right w:val="single" w:sz="4" w:space="0" w:color="auto"/>
            </w:tcBorders>
            <w:shd w:val="clear" w:color="auto" w:fill="DDD9C3"/>
          </w:tcPr>
          <w:p w:rsidR="00C37C3A" w:rsidRPr="00C37C3A" w:rsidRDefault="00C37C3A" w:rsidP="00244198">
            <w:pPr>
              <w:spacing w:after="80" w:line="240" w:lineRule="auto"/>
              <w:rPr>
                <w:rFonts w:ascii="Calibri" w:eastAsia="Times New Roman" w:hAnsi="Calibri" w:cs="Arial"/>
                <w:b/>
                <w:sz w:val="20"/>
                <w:szCs w:val="20"/>
              </w:rPr>
            </w:pPr>
            <w:r w:rsidRPr="00C37C3A">
              <w:rPr>
                <w:rFonts w:ascii="Calibri" w:eastAsia="Times New Roman" w:hAnsi="Calibri" w:cs="Arial"/>
                <w:b/>
                <w:sz w:val="20"/>
                <w:szCs w:val="20"/>
              </w:rPr>
              <w:t>Γενικές Ικανότητες</w:t>
            </w:r>
          </w:p>
        </w:tc>
      </w:tr>
      <w:tr w:rsidR="00C37C3A" w:rsidRPr="00C37C3A" w:rsidTr="00902E39">
        <w:tc>
          <w:tcPr>
            <w:tcW w:w="8472" w:type="dxa"/>
            <w:tcBorders>
              <w:top w:val="single" w:sz="4" w:space="0" w:color="auto"/>
              <w:left w:val="single" w:sz="4" w:space="0" w:color="auto"/>
              <w:bottom w:val="single" w:sz="4" w:space="0" w:color="auto"/>
              <w:right w:val="single" w:sz="4" w:space="0" w:color="auto"/>
            </w:tcBorders>
          </w:tcPr>
          <w:p w:rsidR="00C37C3A" w:rsidRDefault="00491415"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Προσαρμογή σε νέες καταστάσεις</w:t>
            </w:r>
          </w:p>
          <w:p w:rsidR="00B1289A" w:rsidRPr="00754DDA" w:rsidRDefault="00B1289A"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Pr>
                <w:rFonts w:ascii="Calibri" w:eastAsia="Times New Roman" w:hAnsi="Calibri" w:cs="Times New Roman"/>
                <w:sz w:val="20"/>
                <w:szCs w:val="20"/>
              </w:rPr>
              <w:t>Εφαρμογή της γνώσης στην πράξη</w:t>
            </w:r>
          </w:p>
          <w:p w:rsidR="00491415" w:rsidRPr="00754DDA" w:rsidRDefault="007E3C62"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 xml:space="preserve">Ατομική και </w:t>
            </w:r>
            <w:r w:rsidR="00491415" w:rsidRPr="00754DDA">
              <w:rPr>
                <w:rFonts w:ascii="Calibri" w:eastAsia="Times New Roman" w:hAnsi="Calibri" w:cs="Times New Roman"/>
                <w:sz w:val="20"/>
                <w:szCs w:val="20"/>
              </w:rPr>
              <w:t>Ομαδική εργασία</w:t>
            </w:r>
          </w:p>
          <w:p w:rsidR="00491415" w:rsidRPr="00754DDA" w:rsidRDefault="00491415"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 xml:space="preserve">Σεβασμός στη διαφορετικότητα και στην </w:t>
            </w:r>
            <w:proofErr w:type="spellStart"/>
            <w:r w:rsidRPr="00754DDA">
              <w:rPr>
                <w:rFonts w:ascii="Calibri" w:eastAsia="Times New Roman" w:hAnsi="Calibri" w:cs="Times New Roman"/>
                <w:sz w:val="20"/>
                <w:szCs w:val="20"/>
              </w:rPr>
              <w:t>πολυπολιτισμικότητα</w:t>
            </w:r>
            <w:proofErr w:type="spellEnd"/>
          </w:p>
          <w:p w:rsidR="00491415" w:rsidRPr="00754DDA" w:rsidRDefault="00491415"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lastRenderedPageBreak/>
              <w:t>Προαγωγή της ελεύθερης, δημιουργικής και επαγωγικής σκέψης</w:t>
            </w:r>
          </w:p>
          <w:p w:rsidR="00491415" w:rsidRDefault="00491415"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Σχεδιασμός και διαχείριση</w:t>
            </w:r>
            <w:r w:rsidR="00E5085B" w:rsidRPr="00754DDA">
              <w:rPr>
                <w:rFonts w:ascii="Calibri" w:eastAsia="Times New Roman" w:hAnsi="Calibri" w:cs="Times New Roman"/>
                <w:sz w:val="20"/>
                <w:szCs w:val="20"/>
              </w:rPr>
              <w:t xml:space="preserve"> Τμήματος</w:t>
            </w:r>
            <w:r w:rsidRPr="00754DDA">
              <w:rPr>
                <w:rFonts w:ascii="Calibri" w:eastAsia="Times New Roman" w:hAnsi="Calibri" w:cs="Times New Roman"/>
                <w:sz w:val="20"/>
                <w:szCs w:val="20"/>
              </w:rPr>
              <w:t xml:space="preserve"> Παιδι</w:t>
            </w:r>
            <w:r w:rsidR="00E5085B" w:rsidRPr="00754DDA">
              <w:rPr>
                <w:rFonts w:ascii="Calibri" w:eastAsia="Times New Roman" w:hAnsi="Calibri" w:cs="Times New Roman"/>
                <w:sz w:val="20"/>
                <w:szCs w:val="20"/>
              </w:rPr>
              <w:t>κού Βιβλίου</w:t>
            </w:r>
          </w:p>
          <w:p w:rsidR="00035056" w:rsidRPr="00035056" w:rsidRDefault="00035056"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Pr>
                <w:rFonts w:ascii="Calibri" w:eastAsia="Times New Roman" w:hAnsi="Calibri" w:cs="Times New Roman"/>
                <w:sz w:val="20"/>
                <w:szCs w:val="20"/>
              </w:rPr>
              <w:t>Λήψη αποφάσεων</w:t>
            </w:r>
          </w:p>
          <w:p w:rsidR="00491415" w:rsidRPr="00754DDA" w:rsidRDefault="00491415"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Αναζήτηση</w:t>
            </w:r>
            <w:r w:rsidR="00D37BDB" w:rsidRPr="00754DDA">
              <w:rPr>
                <w:rFonts w:ascii="Calibri" w:eastAsia="Times New Roman" w:hAnsi="Calibri" w:cs="Times New Roman"/>
                <w:sz w:val="20"/>
                <w:szCs w:val="20"/>
              </w:rPr>
              <w:t>,</w:t>
            </w:r>
            <w:r w:rsidRPr="00754DDA">
              <w:rPr>
                <w:rFonts w:ascii="Calibri" w:eastAsia="Times New Roman" w:hAnsi="Calibri" w:cs="Times New Roman"/>
                <w:sz w:val="20"/>
                <w:szCs w:val="20"/>
              </w:rPr>
              <w:t xml:space="preserve"> ανάλυση και σύνθεση δεδομένων και πληροφοριών, με τη χρήση και των απαραίτητων </w:t>
            </w:r>
          </w:p>
          <w:p w:rsidR="00491415" w:rsidRPr="00754DDA" w:rsidRDefault="00491415"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Τεχνολογιών</w:t>
            </w:r>
          </w:p>
          <w:p w:rsidR="00C37C3A" w:rsidRPr="00754DDA" w:rsidRDefault="003F6F40"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Κατανόηση των κοινωνικών και πολιτισμικών μηχανισμών παραγωγής και χρήσης</w:t>
            </w:r>
          </w:p>
          <w:p w:rsidR="003F6F40" w:rsidRPr="00754DDA" w:rsidRDefault="003F6F40"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Times New Roman"/>
                <w:sz w:val="20"/>
                <w:szCs w:val="20"/>
              </w:rPr>
            </w:pPr>
            <w:r w:rsidRPr="00754DDA">
              <w:rPr>
                <w:rFonts w:ascii="Calibri" w:eastAsia="Times New Roman" w:hAnsi="Calibri" w:cs="Times New Roman"/>
                <w:sz w:val="20"/>
                <w:szCs w:val="20"/>
              </w:rPr>
              <w:t xml:space="preserve">της Παιδικής Λογοτεχνίας </w:t>
            </w:r>
          </w:p>
          <w:p w:rsidR="00C37C3A" w:rsidRPr="00C37C3A" w:rsidRDefault="00FC0263" w:rsidP="00FB0E7B">
            <w:pPr>
              <w:pStyle w:val="a4"/>
              <w:widowControl w:val="0"/>
              <w:numPr>
                <w:ilvl w:val="0"/>
                <w:numId w:val="8"/>
              </w:numPr>
              <w:autoSpaceDE w:val="0"/>
              <w:autoSpaceDN w:val="0"/>
              <w:adjustRightInd w:val="0"/>
              <w:spacing w:after="80" w:line="240" w:lineRule="auto"/>
              <w:ind w:left="567" w:hanging="283"/>
              <w:rPr>
                <w:rFonts w:ascii="Calibri" w:eastAsia="Times New Roman" w:hAnsi="Calibri" w:cs="Arial"/>
                <w:i/>
                <w:sz w:val="16"/>
                <w:szCs w:val="16"/>
              </w:rPr>
            </w:pPr>
            <w:r w:rsidRPr="00754DDA">
              <w:rPr>
                <w:rFonts w:ascii="Calibri" w:eastAsia="Times New Roman" w:hAnsi="Calibri" w:cs="Times New Roman"/>
                <w:sz w:val="20"/>
                <w:szCs w:val="20"/>
              </w:rPr>
              <w:t>Κατανόηση</w:t>
            </w:r>
            <w:r w:rsidR="00E5085B" w:rsidRPr="00754DDA">
              <w:rPr>
                <w:rFonts w:ascii="Calibri" w:eastAsia="Times New Roman" w:hAnsi="Calibri" w:cs="Times New Roman"/>
                <w:sz w:val="20"/>
                <w:szCs w:val="20"/>
              </w:rPr>
              <w:t xml:space="preserve"> των</w:t>
            </w:r>
            <w:r w:rsidRPr="00754DDA">
              <w:rPr>
                <w:rFonts w:ascii="Calibri" w:eastAsia="Times New Roman" w:hAnsi="Calibri" w:cs="Times New Roman"/>
                <w:sz w:val="20"/>
                <w:szCs w:val="20"/>
              </w:rPr>
              <w:t xml:space="preserve"> τεχνικών  των λογοτεχνικών αναπαραστάσεων</w:t>
            </w:r>
            <w:r w:rsidR="003F6F40" w:rsidRPr="00754DDA">
              <w:rPr>
                <w:rFonts w:ascii="Calibri" w:eastAsia="Times New Roman" w:hAnsi="Calibri" w:cs="Times New Roman"/>
                <w:sz w:val="20"/>
                <w:szCs w:val="20"/>
              </w:rPr>
              <w:t xml:space="preserve"> και ανάπτυξη του παιγνιώδους και </w:t>
            </w:r>
            <w:r w:rsidR="002F6CEA">
              <w:rPr>
                <w:rFonts w:ascii="Calibri" w:eastAsia="Times New Roman" w:hAnsi="Calibri" w:cs="Times New Roman"/>
                <w:sz w:val="20"/>
                <w:szCs w:val="20"/>
              </w:rPr>
              <w:t>δ</w:t>
            </w:r>
            <w:r w:rsidR="003F6F40" w:rsidRPr="00754DDA">
              <w:rPr>
                <w:rFonts w:ascii="Calibri" w:eastAsia="Times New Roman" w:hAnsi="Calibri" w:cs="Times New Roman"/>
                <w:sz w:val="20"/>
                <w:szCs w:val="20"/>
              </w:rPr>
              <w:t>ημιουργικού λόγου</w:t>
            </w:r>
            <w:r w:rsidR="002F6CEA" w:rsidRPr="002F6CEA">
              <w:rPr>
                <w:rFonts w:ascii="Calibri" w:eastAsia="Times New Roman" w:hAnsi="Calibri" w:cs="Times New Roman"/>
                <w:sz w:val="20"/>
                <w:szCs w:val="20"/>
              </w:rPr>
              <w:t>.</w:t>
            </w:r>
          </w:p>
        </w:tc>
      </w:tr>
    </w:tbl>
    <w:p w:rsidR="00FB0E7B" w:rsidRDefault="00FB0E7B" w:rsidP="00FB0E7B">
      <w:pPr>
        <w:widowControl w:val="0"/>
        <w:autoSpaceDE w:val="0"/>
        <w:autoSpaceDN w:val="0"/>
        <w:adjustRightInd w:val="0"/>
        <w:spacing w:before="120" w:after="200" w:line="276" w:lineRule="auto"/>
        <w:rPr>
          <w:rFonts w:ascii="Calibri" w:eastAsia="Times New Roman" w:hAnsi="Calibri" w:cs="Arial"/>
          <w:b/>
          <w:color w:val="000000"/>
        </w:rPr>
      </w:pPr>
    </w:p>
    <w:p w:rsidR="00C37C3A" w:rsidRPr="00C37C3A" w:rsidRDefault="00C37C3A" w:rsidP="00C37C3A">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rPr>
      </w:pPr>
      <w:r w:rsidRPr="00C37C3A">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37C3A" w:rsidRPr="00C37C3A" w:rsidTr="00902E39">
        <w:tc>
          <w:tcPr>
            <w:tcW w:w="8472" w:type="dxa"/>
            <w:tcBorders>
              <w:top w:val="single" w:sz="4" w:space="0" w:color="auto"/>
              <w:left w:val="single" w:sz="4" w:space="0" w:color="auto"/>
              <w:bottom w:val="single" w:sz="4" w:space="0" w:color="auto"/>
              <w:right w:val="single" w:sz="4" w:space="0" w:color="auto"/>
            </w:tcBorders>
          </w:tcPr>
          <w:p w:rsidR="00C37C3A" w:rsidRPr="00C37C3A" w:rsidRDefault="00CE4E53" w:rsidP="00FB0E7B">
            <w:pPr>
              <w:spacing w:after="80" w:line="240" w:lineRule="auto"/>
              <w:rPr>
                <w:rFonts w:ascii="Calibri" w:eastAsia="Times New Roman" w:hAnsi="Calibri" w:cs="Arial"/>
                <w:color w:val="002060"/>
                <w:sz w:val="20"/>
                <w:szCs w:val="20"/>
              </w:rPr>
            </w:pPr>
            <w:r w:rsidRPr="00106FA9">
              <w:rPr>
                <w:rFonts w:ascii="Calibri" w:eastAsia="Times New Roman" w:hAnsi="Calibri" w:cs="Times New Roman"/>
                <w:iCs/>
                <w:sz w:val="20"/>
                <w:szCs w:val="20"/>
              </w:rPr>
              <w:t>Το μάθημα ασχολείται με προσεγγίσεις που μελετούν το παιδικό αφήγημα, το παιδικό μυθιστόρημα και το παιδικό ποίημα. Επικεντρώνεται σε δυο κυρίως θέματα στη σχέση ιδεολογίας και Παιδικής Λογοτεχνίας</w:t>
            </w:r>
            <w:r w:rsidR="00972834" w:rsidRPr="00106FA9">
              <w:rPr>
                <w:rFonts w:ascii="Calibri" w:eastAsia="Times New Roman" w:hAnsi="Calibri" w:cs="Times New Roman"/>
                <w:iCs/>
                <w:sz w:val="20"/>
                <w:szCs w:val="20"/>
              </w:rPr>
              <w:t xml:space="preserve"> και στο χώρο της Ελληνικής Παιδικής Ποίησης. Το μάθημα εστιάζει στην ανάγνωση και ερμηνεία κειμένων από την άποψη της ιδεολογίας. Αναφέρεται στη θεωρία και στην κριτική που ασχολείται με ζητήματα ιδεολογίας και Παιδικής Λογοτεχνίας και εξετάζει τη σχέση Παιδικής Λογοτεχνίας και </w:t>
            </w:r>
            <w:proofErr w:type="spellStart"/>
            <w:r w:rsidR="00C1307B">
              <w:rPr>
                <w:rFonts w:ascii="Calibri" w:eastAsia="Times New Roman" w:hAnsi="Calibri" w:cs="Times New Roman"/>
                <w:iCs/>
                <w:sz w:val="20"/>
                <w:szCs w:val="20"/>
              </w:rPr>
              <w:t>π</w:t>
            </w:r>
            <w:r w:rsidR="00972834" w:rsidRPr="00106FA9">
              <w:rPr>
                <w:rFonts w:ascii="Calibri" w:eastAsia="Times New Roman" w:hAnsi="Calibri" w:cs="Times New Roman"/>
                <w:iCs/>
                <w:sz w:val="20"/>
                <w:szCs w:val="20"/>
              </w:rPr>
              <w:t>ολυπολιτισμού.Ανιχνεύει</w:t>
            </w:r>
            <w:proofErr w:type="spellEnd"/>
            <w:r w:rsidR="00972834" w:rsidRPr="00106FA9">
              <w:rPr>
                <w:rFonts w:ascii="Calibri" w:eastAsia="Times New Roman" w:hAnsi="Calibri" w:cs="Times New Roman"/>
                <w:iCs/>
                <w:sz w:val="20"/>
                <w:szCs w:val="20"/>
              </w:rPr>
              <w:t xml:space="preserve"> τους τρόπους μέσα από τους οποίους παρουσιάζεται η ιδεολογία στα παιδικά βιβλία μέσα από κοινωνικά, ηθικά και κοινωνικά κριτήρια. Επισημαίνει ότι η ιδεολογία μπορεί να εγγράφεται και μέσα   από την εποχή η οποία αποδίδεται σε ένα έργο Παιδικής Λογοτεχνίας. Ασχολείται με το ζήτημα της σχέσης της ιδεολογίας με την εικονογράφηση του παιδικού</w:t>
            </w:r>
            <w:r w:rsidR="00C1307B">
              <w:rPr>
                <w:rFonts w:ascii="Calibri" w:eastAsia="Times New Roman" w:hAnsi="Calibri" w:cs="Times New Roman"/>
                <w:iCs/>
                <w:sz w:val="20"/>
                <w:szCs w:val="20"/>
              </w:rPr>
              <w:t xml:space="preserve"> λογοτεχνικού </w:t>
            </w:r>
            <w:r w:rsidR="00972834" w:rsidRPr="00106FA9">
              <w:rPr>
                <w:rFonts w:ascii="Calibri" w:eastAsia="Times New Roman" w:hAnsi="Calibri" w:cs="Times New Roman"/>
                <w:iCs/>
                <w:sz w:val="20"/>
                <w:szCs w:val="20"/>
              </w:rPr>
              <w:t xml:space="preserve"> βιβλίου. Ως προς το θέμα της παιδικής ποίησης εξετάζεται η σχέση ποίησης, ρυθμού και γλώσσας όσον αφορά το παιδί της προσχολικής ηλικίας. Κατόπιν, το μάθημα εστιάζει στις εξελίξεις της παιδικής ποίησης από τον </w:t>
            </w:r>
            <w:proofErr w:type="spellStart"/>
            <w:r w:rsidR="00972834" w:rsidRPr="00106FA9">
              <w:rPr>
                <w:rFonts w:ascii="Calibri" w:eastAsia="Times New Roman" w:hAnsi="Calibri" w:cs="Times New Roman"/>
                <w:iCs/>
                <w:sz w:val="20"/>
                <w:szCs w:val="20"/>
              </w:rPr>
              <w:t>Γ.Βιζυηνό</w:t>
            </w:r>
            <w:proofErr w:type="spellEnd"/>
            <w:r w:rsidR="00972834" w:rsidRPr="00106FA9">
              <w:rPr>
                <w:rFonts w:ascii="Calibri" w:eastAsia="Times New Roman" w:hAnsi="Calibri" w:cs="Times New Roman"/>
                <w:iCs/>
                <w:sz w:val="20"/>
                <w:szCs w:val="20"/>
              </w:rPr>
              <w:t xml:space="preserve"> ως σήμερα. Παρουσιάζονται είδη παιδικής ποίησης</w:t>
            </w:r>
            <w:r w:rsidR="00614339" w:rsidRPr="00106FA9">
              <w:rPr>
                <w:rFonts w:ascii="Calibri" w:eastAsia="Times New Roman" w:hAnsi="Calibri" w:cs="Times New Roman"/>
                <w:iCs/>
                <w:sz w:val="20"/>
                <w:szCs w:val="20"/>
              </w:rPr>
              <w:t xml:space="preserve"> και αντιπροσωπευτικά έργα (</w:t>
            </w:r>
            <w:proofErr w:type="spellStart"/>
            <w:r w:rsidR="00614339" w:rsidRPr="00106FA9">
              <w:rPr>
                <w:rFonts w:ascii="Calibri" w:eastAsia="Times New Roman" w:hAnsi="Calibri" w:cs="Times New Roman"/>
                <w:iCs/>
                <w:sz w:val="20"/>
                <w:szCs w:val="20"/>
              </w:rPr>
              <w:t>ηχορυθμικό</w:t>
            </w:r>
            <w:proofErr w:type="spellEnd"/>
            <w:r w:rsidR="00614339" w:rsidRPr="00106FA9">
              <w:rPr>
                <w:rFonts w:ascii="Calibri" w:eastAsia="Times New Roman" w:hAnsi="Calibri" w:cs="Times New Roman"/>
                <w:iCs/>
                <w:sz w:val="20"/>
                <w:szCs w:val="20"/>
              </w:rPr>
              <w:t xml:space="preserve"> μοντέλο, </w:t>
            </w:r>
            <w:proofErr w:type="spellStart"/>
            <w:r w:rsidR="00614339" w:rsidRPr="00106FA9">
              <w:rPr>
                <w:rFonts w:ascii="Calibri" w:eastAsia="Times New Roman" w:hAnsi="Calibri" w:cs="Times New Roman"/>
                <w:iCs/>
                <w:sz w:val="20"/>
                <w:szCs w:val="20"/>
              </w:rPr>
              <w:t>λίμερικ</w:t>
            </w:r>
            <w:proofErr w:type="spellEnd"/>
            <w:r w:rsidR="00614339" w:rsidRPr="00106FA9">
              <w:rPr>
                <w:rFonts w:ascii="Calibri" w:eastAsia="Times New Roman" w:hAnsi="Calibri" w:cs="Times New Roman"/>
                <w:iCs/>
                <w:sz w:val="20"/>
                <w:szCs w:val="20"/>
              </w:rPr>
              <w:t xml:space="preserve"> κ.α.) Συζητούνται οι σύγχρονες μορφές κυκλοφορίας ποίησης για παιδιά. Το μάθημα ασχολείται με την οργάνωση και τη λειτουργία βιβλιοθήκης στο νηπιαγωγείο και συζητά τη χρήση του </w:t>
            </w:r>
            <w:r w:rsidR="00AC1F07">
              <w:rPr>
                <w:rFonts w:ascii="Calibri" w:eastAsia="Times New Roman" w:hAnsi="Calibri" w:cs="Times New Roman"/>
                <w:iCs/>
                <w:sz w:val="20"/>
                <w:szCs w:val="20"/>
              </w:rPr>
              <w:t>π</w:t>
            </w:r>
            <w:r w:rsidR="00614339" w:rsidRPr="00106FA9">
              <w:rPr>
                <w:rFonts w:ascii="Calibri" w:eastAsia="Times New Roman" w:hAnsi="Calibri" w:cs="Times New Roman"/>
                <w:iCs/>
                <w:sz w:val="20"/>
                <w:szCs w:val="20"/>
              </w:rPr>
              <w:t xml:space="preserve">αιδικού </w:t>
            </w:r>
            <w:r w:rsidR="00424025">
              <w:rPr>
                <w:rFonts w:ascii="Calibri" w:eastAsia="Times New Roman" w:hAnsi="Calibri" w:cs="Times New Roman"/>
                <w:iCs/>
                <w:sz w:val="20"/>
                <w:szCs w:val="20"/>
              </w:rPr>
              <w:t xml:space="preserve">λογοτεχνικού </w:t>
            </w:r>
            <w:r w:rsidR="00AC1F07">
              <w:rPr>
                <w:rFonts w:ascii="Calibri" w:eastAsia="Times New Roman" w:hAnsi="Calibri" w:cs="Times New Roman"/>
                <w:iCs/>
                <w:sz w:val="20"/>
                <w:szCs w:val="20"/>
              </w:rPr>
              <w:t>β</w:t>
            </w:r>
            <w:r w:rsidR="00614339" w:rsidRPr="00106FA9">
              <w:rPr>
                <w:rFonts w:ascii="Calibri" w:eastAsia="Times New Roman" w:hAnsi="Calibri" w:cs="Times New Roman"/>
                <w:iCs/>
                <w:sz w:val="20"/>
                <w:szCs w:val="20"/>
              </w:rPr>
              <w:t xml:space="preserve">ιβλίου στα πλαίσια της διαθεματικότητας. Το μάθημα συζητά  ζητήματα </w:t>
            </w:r>
            <w:r w:rsidR="00FD5AAB">
              <w:rPr>
                <w:rFonts w:ascii="Calibri" w:eastAsia="Times New Roman" w:hAnsi="Calibri" w:cs="Times New Roman"/>
                <w:iCs/>
                <w:sz w:val="20"/>
                <w:szCs w:val="20"/>
              </w:rPr>
              <w:t xml:space="preserve">επιλογής </w:t>
            </w:r>
            <w:r w:rsidR="00E67CBD">
              <w:rPr>
                <w:rFonts w:ascii="Calibri" w:eastAsia="Times New Roman" w:hAnsi="Calibri" w:cs="Times New Roman"/>
                <w:iCs/>
                <w:sz w:val="20"/>
                <w:szCs w:val="20"/>
              </w:rPr>
              <w:t xml:space="preserve">λογοτεχνικών βιβλίων για την πρώτη σχολική ηλικία και </w:t>
            </w:r>
            <w:r w:rsidR="00614339" w:rsidRPr="00106FA9">
              <w:rPr>
                <w:rFonts w:ascii="Calibri" w:eastAsia="Times New Roman" w:hAnsi="Calibri" w:cs="Times New Roman"/>
                <w:iCs/>
                <w:sz w:val="20"/>
                <w:szCs w:val="20"/>
              </w:rPr>
              <w:t>διδακτικής της Παιδικής Λογοτεχνίας.</w:t>
            </w:r>
            <w:r w:rsidR="00200CDC">
              <w:rPr>
                <w:rFonts w:ascii="Calibri" w:eastAsia="Times New Roman" w:hAnsi="Calibri" w:cs="Times New Roman"/>
                <w:iCs/>
                <w:sz w:val="20"/>
                <w:szCs w:val="20"/>
              </w:rPr>
              <w:t xml:space="preserve"> Υπεισέρχεται επίσης στην πράξη σε κριτική προσέγγιση και αξιολόγηση λογοτεχνικών βιβλίων για παιδιά. Γίνεται ανάγνωση</w:t>
            </w:r>
            <w:r w:rsidR="00E77D38">
              <w:rPr>
                <w:rFonts w:ascii="Calibri" w:eastAsia="Times New Roman" w:hAnsi="Calibri" w:cs="Times New Roman"/>
                <w:iCs/>
                <w:sz w:val="20"/>
                <w:szCs w:val="20"/>
              </w:rPr>
              <w:t xml:space="preserve">, </w:t>
            </w:r>
            <w:r w:rsidR="00200CDC">
              <w:rPr>
                <w:rFonts w:ascii="Calibri" w:eastAsia="Times New Roman" w:hAnsi="Calibri" w:cs="Times New Roman"/>
                <w:iCs/>
                <w:sz w:val="20"/>
                <w:szCs w:val="20"/>
              </w:rPr>
              <w:t xml:space="preserve"> και </w:t>
            </w:r>
            <w:r w:rsidR="008C022A">
              <w:rPr>
                <w:rFonts w:ascii="Calibri" w:eastAsia="Times New Roman" w:hAnsi="Calibri" w:cs="Times New Roman"/>
                <w:iCs/>
                <w:sz w:val="20"/>
                <w:szCs w:val="20"/>
              </w:rPr>
              <w:t>αφηγηματική</w:t>
            </w:r>
            <w:r w:rsidR="00200CDC">
              <w:rPr>
                <w:rFonts w:ascii="Calibri" w:eastAsia="Times New Roman" w:hAnsi="Calibri" w:cs="Times New Roman"/>
                <w:iCs/>
                <w:sz w:val="20"/>
                <w:szCs w:val="20"/>
              </w:rPr>
              <w:t xml:space="preserve"> προσέγγιση αντιπροσωπευτικών </w:t>
            </w:r>
            <w:r w:rsidR="00C1307B">
              <w:rPr>
                <w:rFonts w:ascii="Calibri" w:eastAsia="Times New Roman" w:hAnsi="Calibri" w:cs="Times New Roman"/>
                <w:iCs/>
                <w:sz w:val="20"/>
                <w:szCs w:val="20"/>
              </w:rPr>
              <w:t xml:space="preserve">λογοτεχνικών </w:t>
            </w:r>
            <w:r w:rsidR="00200CDC">
              <w:rPr>
                <w:rFonts w:ascii="Calibri" w:eastAsia="Times New Roman" w:hAnsi="Calibri" w:cs="Times New Roman"/>
                <w:iCs/>
                <w:sz w:val="20"/>
                <w:szCs w:val="20"/>
              </w:rPr>
              <w:t>κειμένων</w:t>
            </w:r>
            <w:r w:rsidR="00C1307B">
              <w:rPr>
                <w:rFonts w:ascii="Calibri" w:eastAsia="Times New Roman" w:hAnsi="Calibri" w:cs="Times New Roman"/>
                <w:iCs/>
                <w:sz w:val="20"/>
                <w:szCs w:val="20"/>
              </w:rPr>
              <w:t xml:space="preserve"> για παιδιά</w:t>
            </w:r>
            <w:r w:rsidR="00200CDC">
              <w:rPr>
                <w:rFonts w:ascii="Calibri" w:eastAsia="Times New Roman" w:hAnsi="Calibri" w:cs="Times New Roman"/>
                <w:iCs/>
                <w:sz w:val="20"/>
                <w:szCs w:val="20"/>
              </w:rPr>
              <w:t>.</w:t>
            </w:r>
          </w:p>
        </w:tc>
      </w:tr>
    </w:tbl>
    <w:p w:rsidR="00FB0E7B" w:rsidRDefault="00FB0E7B" w:rsidP="00FB0E7B">
      <w:pPr>
        <w:widowControl w:val="0"/>
        <w:autoSpaceDE w:val="0"/>
        <w:autoSpaceDN w:val="0"/>
        <w:adjustRightInd w:val="0"/>
        <w:spacing w:before="120" w:after="200" w:line="276" w:lineRule="auto"/>
        <w:rPr>
          <w:rFonts w:ascii="Calibri" w:eastAsia="Times New Roman" w:hAnsi="Calibri" w:cs="Arial"/>
          <w:b/>
          <w:color w:val="000000"/>
        </w:rPr>
      </w:pPr>
    </w:p>
    <w:p w:rsidR="00C37C3A" w:rsidRPr="00C37C3A" w:rsidRDefault="00C37C3A" w:rsidP="00C37C3A">
      <w:pPr>
        <w:widowControl w:val="0"/>
        <w:numPr>
          <w:ilvl w:val="0"/>
          <w:numId w:val="1"/>
        </w:numPr>
        <w:autoSpaceDE w:val="0"/>
        <w:autoSpaceDN w:val="0"/>
        <w:adjustRightInd w:val="0"/>
        <w:spacing w:before="120" w:after="200" w:line="276" w:lineRule="auto"/>
        <w:ind w:left="357" w:hanging="357"/>
        <w:rPr>
          <w:rFonts w:ascii="Calibri" w:eastAsia="Times New Roman" w:hAnsi="Calibri" w:cs="Arial"/>
          <w:b/>
          <w:color w:val="000000"/>
        </w:rPr>
      </w:pPr>
      <w:r w:rsidRPr="00C37C3A">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37C3A" w:rsidRPr="00FB0E7B" w:rsidTr="00902E39">
        <w:tc>
          <w:tcPr>
            <w:tcW w:w="3306" w:type="dxa"/>
            <w:tcBorders>
              <w:top w:val="single" w:sz="4" w:space="0" w:color="auto"/>
              <w:left w:val="single" w:sz="4" w:space="0" w:color="auto"/>
              <w:bottom w:val="single" w:sz="4" w:space="0" w:color="auto"/>
              <w:right w:val="single" w:sz="4" w:space="0" w:color="auto"/>
            </w:tcBorders>
            <w:shd w:val="clear" w:color="auto" w:fill="DDD9C3"/>
          </w:tcPr>
          <w:p w:rsidR="00C37C3A" w:rsidRPr="00FB0E7B" w:rsidRDefault="00C37C3A" w:rsidP="00FB0E7B">
            <w:pPr>
              <w:spacing w:after="80" w:line="240" w:lineRule="auto"/>
              <w:jc w:val="right"/>
              <w:rPr>
                <w:rFonts w:eastAsia="Times New Roman" w:cstheme="minorHAnsi"/>
                <w:b/>
                <w:sz w:val="20"/>
                <w:szCs w:val="20"/>
              </w:rPr>
            </w:pPr>
            <w:r w:rsidRPr="00FB0E7B">
              <w:rPr>
                <w:rFonts w:eastAsia="Times New Roman" w:cstheme="minorHAnsi"/>
                <w:b/>
                <w:sz w:val="20"/>
                <w:szCs w:val="20"/>
              </w:rPr>
              <w:t>ΤΡΟΠΟΣ ΠΑΡΑΔΟΣΗΣ</w:t>
            </w:r>
            <w:r w:rsidRPr="00FB0E7B">
              <w:rPr>
                <w:rFonts w:eastAsia="Times New Roman" w:cstheme="minorHAnsi"/>
                <w:b/>
                <w:sz w:val="20"/>
                <w:szCs w:val="20"/>
              </w:rPr>
              <w:br/>
            </w:r>
            <w:r w:rsidRPr="00FB0E7B">
              <w:rPr>
                <w:rFonts w:eastAsia="Times New Roman" w:cstheme="minorHAnsi"/>
                <w:i/>
                <w:sz w:val="20"/>
                <w:szCs w:val="20"/>
              </w:rPr>
              <w:t>.</w:t>
            </w:r>
          </w:p>
        </w:tc>
        <w:tc>
          <w:tcPr>
            <w:tcW w:w="5166" w:type="dxa"/>
            <w:tcBorders>
              <w:top w:val="single" w:sz="4" w:space="0" w:color="auto"/>
              <w:left w:val="single" w:sz="4" w:space="0" w:color="auto"/>
              <w:bottom w:val="single" w:sz="4" w:space="0" w:color="auto"/>
              <w:right w:val="single" w:sz="4" w:space="0" w:color="auto"/>
            </w:tcBorders>
          </w:tcPr>
          <w:p w:rsidR="00C37C3A" w:rsidRPr="00FB0E7B" w:rsidRDefault="004F27B4" w:rsidP="00FB0E7B">
            <w:pPr>
              <w:spacing w:after="80" w:line="240" w:lineRule="auto"/>
              <w:rPr>
                <w:rFonts w:eastAsia="Times New Roman" w:cstheme="minorHAnsi"/>
                <w:iCs/>
                <w:sz w:val="20"/>
                <w:szCs w:val="20"/>
              </w:rPr>
            </w:pPr>
            <w:r w:rsidRPr="00FB0E7B">
              <w:rPr>
                <w:rFonts w:eastAsia="Times New Roman" w:cstheme="minorHAnsi"/>
                <w:iCs/>
                <w:sz w:val="20"/>
                <w:szCs w:val="20"/>
              </w:rPr>
              <w:t>Πρόσωπο με πρόσωπο</w:t>
            </w:r>
          </w:p>
        </w:tc>
      </w:tr>
      <w:tr w:rsidR="00C37C3A" w:rsidRPr="00FB0E7B" w:rsidTr="00902E39">
        <w:tc>
          <w:tcPr>
            <w:tcW w:w="3306" w:type="dxa"/>
            <w:tcBorders>
              <w:top w:val="single" w:sz="4" w:space="0" w:color="auto"/>
              <w:left w:val="single" w:sz="4" w:space="0" w:color="auto"/>
              <w:bottom w:val="single" w:sz="4" w:space="0" w:color="auto"/>
              <w:right w:val="single" w:sz="4" w:space="0" w:color="auto"/>
            </w:tcBorders>
            <w:shd w:val="clear" w:color="auto" w:fill="DDD9C3"/>
          </w:tcPr>
          <w:p w:rsidR="00C37C3A" w:rsidRPr="00FB0E7B" w:rsidRDefault="00C37C3A" w:rsidP="00FB0E7B">
            <w:pPr>
              <w:spacing w:after="80" w:line="240" w:lineRule="auto"/>
              <w:jc w:val="right"/>
              <w:rPr>
                <w:rFonts w:eastAsia="Times New Roman" w:cstheme="minorHAnsi"/>
                <w:i/>
                <w:sz w:val="20"/>
                <w:szCs w:val="20"/>
              </w:rPr>
            </w:pPr>
            <w:r w:rsidRPr="00FB0E7B">
              <w:rPr>
                <w:rFonts w:eastAsia="Times New Roman" w:cstheme="minorHAnsi"/>
                <w:b/>
                <w:sz w:val="20"/>
                <w:szCs w:val="20"/>
              </w:rPr>
              <w:t>ΧΡΗΣΗ ΤΕΧΝΟΛΟΓΙΩΝ ΠΛΗΡΟΦΟΡΙΑΣ ΚΑΙ ΕΠΙΚΟΙΝΩΝΙΩΝ</w:t>
            </w:r>
            <w:r w:rsidRPr="00FB0E7B">
              <w:rPr>
                <w:rFonts w:eastAsia="Times New Roman" w:cstheme="minorHAnsi"/>
                <w:b/>
                <w:sz w:val="20"/>
                <w:szCs w:val="20"/>
              </w:rPr>
              <w:br/>
            </w:r>
          </w:p>
        </w:tc>
        <w:tc>
          <w:tcPr>
            <w:tcW w:w="5166" w:type="dxa"/>
            <w:tcBorders>
              <w:top w:val="single" w:sz="4" w:space="0" w:color="auto"/>
              <w:left w:val="single" w:sz="4" w:space="0" w:color="auto"/>
              <w:bottom w:val="single" w:sz="4" w:space="0" w:color="auto"/>
              <w:right w:val="single" w:sz="4" w:space="0" w:color="auto"/>
            </w:tcBorders>
          </w:tcPr>
          <w:p w:rsidR="00D4087A" w:rsidRPr="00FB0E7B" w:rsidRDefault="004F27B4" w:rsidP="00FB0E7B">
            <w:pPr>
              <w:spacing w:after="80" w:line="240" w:lineRule="auto"/>
              <w:rPr>
                <w:rFonts w:eastAsia="Times New Roman" w:cstheme="minorHAnsi"/>
                <w:sz w:val="20"/>
                <w:szCs w:val="20"/>
              </w:rPr>
            </w:pPr>
            <w:proofErr w:type="spellStart"/>
            <w:r w:rsidRPr="00FB0E7B">
              <w:rPr>
                <w:rFonts w:eastAsia="Times New Roman" w:cstheme="minorHAnsi"/>
                <w:sz w:val="20"/>
                <w:szCs w:val="20"/>
              </w:rPr>
              <w:t>Προτζέκτορα</w:t>
            </w:r>
            <w:r w:rsidR="00D4087A" w:rsidRPr="00FB0E7B">
              <w:rPr>
                <w:rFonts w:eastAsia="Times New Roman" w:cstheme="minorHAnsi"/>
                <w:sz w:val="20"/>
                <w:szCs w:val="20"/>
              </w:rPr>
              <w:t>ς</w:t>
            </w:r>
            <w:proofErr w:type="spellEnd"/>
          </w:p>
          <w:p w:rsidR="004F27B4" w:rsidRPr="00FB0E7B" w:rsidRDefault="00E5085B" w:rsidP="00FB0E7B">
            <w:pPr>
              <w:spacing w:after="80" w:line="240" w:lineRule="auto"/>
              <w:rPr>
                <w:rFonts w:eastAsia="Times New Roman" w:cstheme="minorHAnsi"/>
                <w:sz w:val="20"/>
                <w:szCs w:val="20"/>
              </w:rPr>
            </w:pPr>
            <w:r w:rsidRPr="00FB0E7B">
              <w:rPr>
                <w:rFonts w:eastAsia="Times New Roman" w:cstheme="minorHAnsi"/>
                <w:sz w:val="20"/>
                <w:szCs w:val="20"/>
                <w:lang w:val="en-US"/>
              </w:rPr>
              <w:t>e</w:t>
            </w:r>
            <w:r w:rsidRPr="00FB0E7B">
              <w:rPr>
                <w:rFonts w:eastAsia="Times New Roman" w:cstheme="minorHAnsi"/>
                <w:sz w:val="20"/>
                <w:szCs w:val="20"/>
              </w:rPr>
              <w:t>-</w:t>
            </w:r>
            <w:r w:rsidRPr="00FB0E7B">
              <w:rPr>
                <w:rFonts w:eastAsia="Times New Roman" w:cstheme="minorHAnsi"/>
                <w:sz w:val="20"/>
                <w:szCs w:val="20"/>
                <w:lang w:val="en-US"/>
              </w:rPr>
              <w:t>mail</w:t>
            </w:r>
            <w:r w:rsidR="00D4087A" w:rsidRPr="00FB0E7B">
              <w:rPr>
                <w:rFonts w:eastAsia="Times New Roman" w:cstheme="minorHAnsi"/>
                <w:sz w:val="20"/>
                <w:szCs w:val="20"/>
              </w:rPr>
              <w:t xml:space="preserve"> με τις φοιτήτριες/φοιτητές</w:t>
            </w:r>
          </w:p>
        </w:tc>
      </w:tr>
      <w:tr w:rsidR="00C37C3A" w:rsidRPr="00FB0E7B" w:rsidTr="00902E39">
        <w:tc>
          <w:tcPr>
            <w:tcW w:w="3306" w:type="dxa"/>
            <w:tcBorders>
              <w:top w:val="single" w:sz="4" w:space="0" w:color="auto"/>
              <w:left w:val="single" w:sz="4" w:space="0" w:color="auto"/>
              <w:bottom w:val="single" w:sz="4" w:space="0" w:color="auto"/>
              <w:right w:val="single" w:sz="4" w:space="0" w:color="auto"/>
            </w:tcBorders>
            <w:shd w:val="clear" w:color="auto" w:fill="DDD9C3"/>
          </w:tcPr>
          <w:p w:rsidR="00C37C3A" w:rsidRPr="00FB0E7B" w:rsidRDefault="00C37C3A" w:rsidP="00FB0E7B">
            <w:pPr>
              <w:spacing w:after="80" w:line="240" w:lineRule="auto"/>
              <w:jc w:val="right"/>
              <w:rPr>
                <w:rFonts w:eastAsia="Times New Roman" w:cstheme="minorHAnsi"/>
                <w:b/>
                <w:sz w:val="20"/>
                <w:szCs w:val="20"/>
              </w:rPr>
            </w:pPr>
            <w:r w:rsidRPr="00FB0E7B">
              <w:rPr>
                <w:rFonts w:eastAsia="Times New Roman" w:cstheme="minorHAnsi"/>
                <w:b/>
                <w:sz w:val="20"/>
                <w:szCs w:val="20"/>
              </w:rPr>
              <w:t>ΟΡΓΑΝΩΣΗ ΔΙΔΑΣΚΑΛΙΑΣ</w:t>
            </w:r>
          </w:p>
          <w:p w:rsidR="00C37C3A" w:rsidRPr="00FB0E7B" w:rsidRDefault="00C37C3A" w:rsidP="00FB0E7B">
            <w:pPr>
              <w:spacing w:after="80" w:line="240" w:lineRule="auto"/>
              <w:jc w:val="both"/>
              <w:rPr>
                <w:rFonts w:eastAsia="Times New Roman" w:cstheme="minorHAnsi"/>
                <w:i/>
                <w:sz w:val="20"/>
                <w:szCs w:val="20"/>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5"/>
              <w:gridCol w:w="2025"/>
            </w:tblGrid>
            <w:tr w:rsidR="00C37C3A" w:rsidRPr="00FB0E7B" w:rsidTr="00FB0E7B">
              <w:tc>
                <w:tcPr>
                  <w:tcW w:w="2915" w:type="dxa"/>
                  <w:tcBorders>
                    <w:top w:val="single" w:sz="4" w:space="0" w:color="auto"/>
                    <w:left w:val="single" w:sz="4" w:space="0" w:color="auto"/>
                    <w:bottom w:val="single" w:sz="4" w:space="0" w:color="auto"/>
                    <w:right w:val="single" w:sz="4" w:space="0" w:color="auto"/>
                  </w:tcBorders>
                  <w:shd w:val="clear" w:color="auto" w:fill="DDD9C3"/>
                  <w:vAlign w:val="center"/>
                </w:tcPr>
                <w:p w:rsidR="00C37C3A" w:rsidRPr="00FB0E7B" w:rsidRDefault="00C37C3A" w:rsidP="00FB0E7B">
                  <w:pPr>
                    <w:spacing w:after="80" w:line="240" w:lineRule="auto"/>
                    <w:jc w:val="center"/>
                    <w:rPr>
                      <w:rFonts w:eastAsia="Times New Roman" w:cstheme="minorHAnsi"/>
                      <w:b/>
                      <w:i/>
                      <w:sz w:val="20"/>
                      <w:szCs w:val="20"/>
                      <w:lang w:val="en-US"/>
                    </w:rPr>
                  </w:pPr>
                  <w:proofErr w:type="spellStart"/>
                  <w:r w:rsidRPr="00FB0E7B">
                    <w:rPr>
                      <w:rFonts w:eastAsia="Times New Roman" w:cstheme="minorHAnsi"/>
                      <w:b/>
                      <w:i/>
                      <w:sz w:val="20"/>
                      <w:szCs w:val="20"/>
                      <w:lang w:val="en-US"/>
                    </w:rPr>
                    <w:t>Δραστηριότητα</w:t>
                  </w:r>
                  <w:proofErr w:type="spellEnd"/>
                </w:p>
              </w:tc>
              <w:tc>
                <w:tcPr>
                  <w:tcW w:w="2025" w:type="dxa"/>
                  <w:tcBorders>
                    <w:top w:val="single" w:sz="4" w:space="0" w:color="auto"/>
                    <w:left w:val="single" w:sz="4" w:space="0" w:color="auto"/>
                    <w:bottom w:val="single" w:sz="4" w:space="0" w:color="auto"/>
                    <w:right w:val="single" w:sz="4" w:space="0" w:color="auto"/>
                  </w:tcBorders>
                  <w:shd w:val="clear" w:color="auto" w:fill="DDD9C3"/>
                  <w:vAlign w:val="center"/>
                </w:tcPr>
                <w:p w:rsidR="00C37C3A" w:rsidRPr="00FB0E7B" w:rsidRDefault="00C37C3A" w:rsidP="00FB0E7B">
                  <w:pPr>
                    <w:spacing w:after="80" w:line="240" w:lineRule="auto"/>
                    <w:jc w:val="center"/>
                    <w:rPr>
                      <w:rFonts w:eastAsia="Times New Roman" w:cstheme="minorHAnsi"/>
                      <w:b/>
                      <w:i/>
                      <w:sz w:val="20"/>
                      <w:szCs w:val="20"/>
                      <w:lang w:val="en-US"/>
                    </w:rPr>
                  </w:pPr>
                  <w:proofErr w:type="spellStart"/>
                  <w:r w:rsidRPr="00FB0E7B">
                    <w:rPr>
                      <w:rFonts w:eastAsia="Times New Roman" w:cstheme="minorHAnsi"/>
                      <w:b/>
                      <w:i/>
                      <w:sz w:val="20"/>
                      <w:szCs w:val="20"/>
                      <w:lang w:val="en-US"/>
                    </w:rPr>
                    <w:t>ΦόρτοςΕργασίας</w:t>
                  </w:r>
                  <w:proofErr w:type="spellEnd"/>
                  <w:r w:rsidRPr="00FB0E7B">
                    <w:rPr>
                      <w:rFonts w:eastAsia="Times New Roman" w:cstheme="minorHAnsi"/>
                      <w:b/>
                      <w:i/>
                      <w:sz w:val="20"/>
                      <w:szCs w:val="20"/>
                      <w:lang w:val="en-US"/>
                    </w:rPr>
                    <w:t xml:space="preserve"> </w:t>
                  </w:r>
                  <w:proofErr w:type="spellStart"/>
                  <w:r w:rsidRPr="00FB0E7B">
                    <w:rPr>
                      <w:rFonts w:eastAsia="Times New Roman" w:cstheme="minorHAnsi"/>
                      <w:b/>
                      <w:i/>
                      <w:sz w:val="20"/>
                      <w:szCs w:val="20"/>
                      <w:lang w:val="en-US"/>
                    </w:rPr>
                    <w:t>Εξαμήνου</w:t>
                  </w:r>
                  <w:proofErr w:type="spellEnd"/>
                </w:p>
              </w:tc>
            </w:tr>
            <w:tr w:rsidR="00C37C3A" w:rsidRPr="00FB0E7B" w:rsidTr="00FB0E7B">
              <w:tc>
                <w:tcPr>
                  <w:tcW w:w="2915" w:type="dxa"/>
                  <w:tcBorders>
                    <w:top w:val="single" w:sz="4" w:space="0" w:color="auto"/>
                    <w:left w:val="single" w:sz="4" w:space="0" w:color="auto"/>
                    <w:bottom w:val="single" w:sz="4" w:space="0" w:color="auto"/>
                    <w:right w:val="single" w:sz="4" w:space="0" w:color="auto"/>
                  </w:tcBorders>
                </w:tcPr>
                <w:p w:rsidR="00C37C3A" w:rsidRPr="00FB0E7B" w:rsidRDefault="004F27B4" w:rsidP="00FB0E7B">
                  <w:pPr>
                    <w:spacing w:after="80" w:line="240" w:lineRule="auto"/>
                    <w:rPr>
                      <w:rFonts w:eastAsia="Times New Roman" w:cstheme="minorHAnsi"/>
                      <w:iCs/>
                      <w:sz w:val="20"/>
                      <w:szCs w:val="20"/>
                    </w:rPr>
                  </w:pPr>
                  <w:r w:rsidRPr="00FB0E7B">
                    <w:rPr>
                      <w:rFonts w:eastAsia="Times New Roman" w:cstheme="minorHAnsi"/>
                      <w:iCs/>
                      <w:sz w:val="20"/>
                      <w:szCs w:val="20"/>
                    </w:rPr>
                    <w:t>Διαλέξεις</w:t>
                  </w:r>
                </w:p>
              </w:tc>
              <w:tc>
                <w:tcPr>
                  <w:tcW w:w="2025" w:type="dxa"/>
                  <w:tcBorders>
                    <w:top w:val="single" w:sz="4" w:space="0" w:color="auto"/>
                    <w:left w:val="single" w:sz="4" w:space="0" w:color="auto"/>
                    <w:bottom w:val="single" w:sz="4" w:space="0" w:color="auto"/>
                    <w:right w:val="single" w:sz="4" w:space="0" w:color="auto"/>
                  </w:tcBorders>
                </w:tcPr>
                <w:p w:rsidR="00C37C3A" w:rsidRPr="00FB0E7B" w:rsidRDefault="004F27B4" w:rsidP="00FB0E7B">
                  <w:pPr>
                    <w:spacing w:after="80" w:line="240" w:lineRule="auto"/>
                    <w:jc w:val="center"/>
                    <w:rPr>
                      <w:rFonts w:eastAsia="Times New Roman" w:cstheme="minorHAnsi"/>
                      <w:sz w:val="20"/>
                      <w:szCs w:val="20"/>
                    </w:rPr>
                  </w:pPr>
                  <w:r w:rsidRPr="00FB0E7B">
                    <w:rPr>
                      <w:rFonts w:eastAsia="Times New Roman" w:cstheme="minorHAnsi"/>
                      <w:sz w:val="20"/>
                      <w:szCs w:val="20"/>
                    </w:rPr>
                    <w:t xml:space="preserve">39  </w:t>
                  </w:r>
                </w:p>
              </w:tc>
            </w:tr>
            <w:tr w:rsidR="00C37C3A" w:rsidRPr="00FB0E7B" w:rsidTr="00FB0E7B">
              <w:tc>
                <w:tcPr>
                  <w:tcW w:w="2915" w:type="dxa"/>
                  <w:tcBorders>
                    <w:top w:val="single" w:sz="4" w:space="0" w:color="auto"/>
                    <w:left w:val="single" w:sz="4" w:space="0" w:color="auto"/>
                    <w:bottom w:val="single" w:sz="4" w:space="0" w:color="auto"/>
                    <w:right w:val="single" w:sz="4" w:space="0" w:color="auto"/>
                  </w:tcBorders>
                </w:tcPr>
                <w:p w:rsidR="00C37C3A" w:rsidRPr="00FB0E7B" w:rsidRDefault="007C2526" w:rsidP="00FB0E7B">
                  <w:pPr>
                    <w:spacing w:after="80" w:line="240" w:lineRule="auto"/>
                    <w:rPr>
                      <w:rFonts w:eastAsia="Times New Roman" w:cstheme="minorHAnsi"/>
                      <w:iCs/>
                      <w:sz w:val="20"/>
                      <w:szCs w:val="20"/>
                    </w:rPr>
                  </w:pPr>
                  <w:r w:rsidRPr="00FB0E7B">
                    <w:rPr>
                      <w:rFonts w:eastAsia="Times New Roman" w:cstheme="minorHAnsi"/>
                      <w:iCs/>
                      <w:sz w:val="20"/>
                      <w:szCs w:val="20"/>
                    </w:rPr>
                    <w:t>Μελέτη και Ανάλυση Βιβλιογραφίας</w:t>
                  </w:r>
                </w:p>
              </w:tc>
              <w:tc>
                <w:tcPr>
                  <w:tcW w:w="2025" w:type="dxa"/>
                  <w:tcBorders>
                    <w:top w:val="single" w:sz="4" w:space="0" w:color="auto"/>
                    <w:left w:val="single" w:sz="4" w:space="0" w:color="auto"/>
                    <w:bottom w:val="single" w:sz="4" w:space="0" w:color="auto"/>
                    <w:right w:val="single" w:sz="4" w:space="0" w:color="auto"/>
                  </w:tcBorders>
                </w:tcPr>
                <w:p w:rsidR="00C37C3A" w:rsidRPr="00FB0E7B" w:rsidRDefault="007C2526" w:rsidP="00FB0E7B">
                  <w:pPr>
                    <w:spacing w:after="80" w:line="240" w:lineRule="auto"/>
                    <w:jc w:val="center"/>
                    <w:rPr>
                      <w:rFonts w:eastAsia="Times New Roman" w:cstheme="minorHAnsi"/>
                      <w:sz w:val="20"/>
                      <w:szCs w:val="20"/>
                    </w:rPr>
                  </w:pPr>
                  <w:r w:rsidRPr="00FB0E7B">
                    <w:rPr>
                      <w:rFonts w:eastAsia="Times New Roman" w:cstheme="minorHAnsi"/>
                      <w:sz w:val="20"/>
                      <w:szCs w:val="20"/>
                    </w:rPr>
                    <w:t>18</w:t>
                  </w:r>
                </w:p>
              </w:tc>
            </w:tr>
            <w:tr w:rsidR="00C37C3A" w:rsidRPr="00FB0E7B" w:rsidTr="00FB0E7B">
              <w:tc>
                <w:tcPr>
                  <w:tcW w:w="2915" w:type="dxa"/>
                  <w:tcBorders>
                    <w:top w:val="single" w:sz="4" w:space="0" w:color="auto"/>
                    <w:left w:val="single" w:sz="4" w:space="0" w:color="auto"/>
                    <w:bottom w:val="single" w:sz="4" w:space="0" w:color="auto"/>
                    <w:right w:val="single" w:sz="4" w:space="0" w:color="auto"/>
                  </w:tcBorders>
                </w:tcPr>
                <w:p w:rsidR="00C37C3A" w:rsidRPr="00FB0E7B" w:rsidRDefault="006B0F81" w:rsidP="00FB0E7B">
                  <w:pPr>
                    <w:spacing w:after="80" w:line="240" w:lineRule="auto"/>
                    <w:rPr>
                      <w:rFonts w:eastAsia="Times New Roman" w:cstheme="minorHAnsi"/>
                      <w:iCs/>
                      <w:sz w:val="20"/>
                      <w:szCs w:val="20"/>
                    </w:rPr>
                  </w:pPr>
                  <w:r w:rsidRPr="00FB0E7B">
                    <w:rPr>
                      <w:rFonts w:eastAsia="Times New Roman" w:cstheme="minorHAnsi"/>
                      <w:iCs/>
                      <w:sz w:val="20"/>
                      <w:szCs w:val="20"/>
                    </w:rPr>
                    <w:t xml:space="preserve">Συγγραφή </w:t>
                  </w:r>
                  <w:r w:rsidR="004F27B4" w:rsidRPr="00FB0E7B">
                    <w:rPr>
                      <w:rFonts w:eastAsia="Times New Roman" w:cstheme="minorHAnsi"/>
                      <w:iCs/>
                      <w:sz w:val="20"/>
                      <w:szCs w:val="20"/>
                    </w:rPr>
                    <w:t>Υποχρεωτική</w:t>
                  </w:r>
                  <w:r w:rsidRPr="00FB0E7B">
                    <w:rPr>
                      <w:rFonts w:eastAsia="Times New Roman" w:cstheme="minorHAnsi"/>
                      <w:iCs/>
                      <w:sz w:val="20"/>
                      <w:szCs w:val="20"/>
                    </w:rPr>
                    <w:t>ς</w:t>
                  </w:r>
                  <w:r w:rsidR="007C2526" w:rsidRPr="00FB0E7B">
                    <w:rPr>
                      <w:rFonts w:eastAsia="Times New Roman" w:cstheme="minorHAnsi"/>
                      <w:iCs/>
                      <w:sz w:val="20"/>
                      <w:szCs w:val="20"/>
                    </w:rPr>
                    <w:t>Ομαδική</w:t>
                  </w:r>
                  <w:r w:rsidRPr="00FB0E7B">
                    <w:rPr>
                      <w:rFonts w:eastAsia="Times New Roman" w:cstheme="minorHAnsi"/>
                      <w:iCs/>
                      <w:sz w:val="20"/>
                      <w:szCs w:val="20"/>
                    </w:rPr>
                    <w:t>ς</w:t>
                  </w:r>
                  <w:r w:rsidR="004F27B4" w:rsidRPr="00FB0E7B">
                    <w:rPr>
                      <w:rFonts w:eastAsia="Times New Roman" w:cstheme="minorHAnsi"/>
                      <w:iCs/>
                      <w:sz w:val="20"/>
                      <w:szCs w:val="20"/>
                    </w:rPr>
                    <w:t>Εργασία</w:t>
                  </w:r>
                  <w:r w:rsidRPr="00FB0E7B">
                    <w:rPr>
                      <w:rFonts w:eastAsia="Times New Roman" w:cstheme="minorHAnsi"/>
                      <w:iCs/>
                      <w:sz w:val="20"/>
                      <w:szCs w:val="20"/>
                    </w:rPr>
                    <w:t>ς Άσκησης Πεδίου</w:t>
                  </w:r>
                </w:p>
              </w:tc>
              <w:tc>
                <w:tcPr>
                  <w:tcW w:w="2025" w:type="dxa"/>
                  <w:tcBorders>
                    <w:top w:val="single" w:sz="4" w:space="0" w:color="auto"/>
                    <w:left w:val="single" w:sz="4" w:space="0" w:color="auto"/>
                    <w:bottom w:val="single" w:sz="4" w:space="0" w:color="auto"/>
                    <w:right w:val="single" w:sz="4" w:space="0" w:color="auto"/>
                  </w:tcBorders>
                </w:tcPr>
                <w:p w:rsidR="00C37C3A" w:rsidRPr="00FB0E7B" w:rsidRDefault="00250403" w:rsidP="00FB0E7B">
                  <w:pPr>
                    <w:spacing w:after="80" w:line="240" w:lineRule="auto"/>
                    <w:jc w:val="center"/>
                    <w:rPr>
                      <w:rFonts w:eastAsia="Times New Roman" w:cstheme="minorHAnsi"/>
                      <w:sz w:val="20"/>
                      <w:szCs w:val="20"/>
                    </w:rPr>
                  </w:pPr>
                  <w:r w:rsidRPr="00FB0E7B">
                    <w:rPr>
                      <w:rFonts w:eastAsia="Times New Roman" w:cstheme="minorHAnsi"/>
                      <w:sz w:val="20"/>
                      <w:szCs w:val="20"/>
                      <w:lang w:val="en-US"/>
                    </w:rPr>
                    <w:t>1</w:t>
                  </w:r>
                  <w:r w:rsidR="00685E07" w:rsidRPr="00FB0E7B">
                    <w:rPr>
                      <w:rFonts w:eastAsia="Times New Roman" w:cstheme="minorHAnsi"/>
                      <w:sz w:val="20"/>
                      <w:szCs w:val="20"/>
                    </w:rPr>
                    <w:t>5</w:t>
                  </w:r>
                </w:p>
              </w:tc>
            </w:tr>
            <w:tr w:rsidR="00C37C3A" w:rsidRPr="00FB0E7B" w:rsidTr="00FB0E7B">
              <w:tc>
                <w:tcPr>
                  <w:tcW w:w="2915" w:type="dxa"/>
                  <w:tcBorders>
                    <w:top w:val="single" w:sz="4" w:space="0" w:color="auto"/>
                    <w:left w:val="single" w:sz="4" w:space="0" w:color="auto"/>
                    <w:bottom w:val="single" w:sz="4" w:space="0" w:color="auto"/>
                    <w:right w:val="single" w:sz="4" w:space="0" w:color="auto"/>
                  </w:tcBorders>
                </w:tcPr>
                <w:p w:rsidR="00C37C3A" w:rsidRPr="00FB0E7B" w:rsidRDefault="004F27B4" w:rsidP="00FB0E7B">
                  <w:pPr>
                    <w:spacing w:after="80" w:line="240" w:lineRule="auto"/>
                    <w:rPr>
                      <w:rFonts w:eastAsia="Times New Roman" w:cstheme="minorHAnsi"/>
                      <w:iCs/>
                      <w:sz w:val="20"/>
                      <w:szCs w:val="20"/>
                    </w:rPr>
                  </w:pPr>
                  <w:r w:rsidRPr="00FB0E7B">
                    <w:rPr>
                      <w:rFonts w:eastAsia="Times New Roman" w:cstheme="minorHAnsi"/>
                      <w:iCs/>
                      <w:sz w:val="20"/>
                      <w:szCs w:val="20"/>
                    </w:rPr>
                    <w:t>Υποχρεωτική</w:t>
                  </w:r>
                  <w:r w:rsidR="006B0F81" w:rsidRPr="00FB0E7B">
                    <w:rPr>
                      <w:rFonts w:eastAsia="Times New Roman" w:cstheme="minorHAnsi"/>
                      <w:iCs/>
                      <w:sz w:val="20"/>
                      <w:szCs w:val="20"/>
                    </w:rPr>
                    <w:t xml:space="preserve"> Εκπαιδευτική</w:t>
                  </w:r>
                  <w:r w:rsidRPr="00FB0E7B">
                    <w:rPr>
                      <w:rFonts w:eastAsia="Times New Roman" w:cstheme="minorHAnsi"/>
                      <w:iCs/>
                      <w:sz w:val="20"/>
                      <w:szCs w:val="20"/>
                    </w:rPr>
                    <w:t xml:space="preserve"> Επίσκεψη σε Παιδική </w:t>
                  </w:r>
                  <w:r w:rsidRPr="00FB0E7B">
                    <w:rPr>
                      <w:rFonts w:eastAsia="Times New Roman" w:cstheme="minorHAnsi"/>
                      <w:iCs/>
                      <w:sz w:val="20"/>
                      <w:szCs w:val="20"/>
                    </w:rPr>
                    <w:lastRenderedPageBreak/>
                    <w:t>Βιβλιοθήκη</w:t>
                  </w:r>
                </w:p>
              </w:tc>
              <w:tc>
                <w:tcPr>
                  <w:tcW w:w="2025" w:type="dxa"/>
                  <w:tcBorders>
                    <w:top w:val="single" w:sz="4" w:space="0" w:color="auto"/>
                    <w:left w:val="single" w:sz="4" w:space="0" w:color="auto"/>
                    <w:bottom w:val="single" w:sz="4" w:space="0" w:color="auto"/>
                    <w:right w:val="single" w:sz="4" w:space="0" w:color="auto"/>
                  </w:tcBorders>
                </w:tcPr>
                <w:p w:rsidR="00C37C3A" w:rsidRPr="00FB0E7B" w:rsidRDefault="007C2526" w:rsidP="00FB0E7B">
                  <w:pPr>
                    <w:spacing w:after="80" w:line="240" w:lineRule="auto"/>
                    <w:jc w:val="center"/>
                    <w:rPr>
                      <w:rFonts w:eastAsia="Times New Roman" w:cstheme="minorHAnsi"/>
                      <w:sz w:val="20"/>
                      <w:szCs w:val="20"/>
                    </w:rPr>
                  </w:pPr>
                  <w:r w:rsidRPr="00FB0E7B">
                    <w:rPr>
                      <w:rFonts w:eastAsia="Times New Roman" w:cstheme="minorHAnsi"/>
                      <w:sz w:val="20"/>
                      <w:szCs w:val="20"/>
                    </w:rPr>
                    <w:lastRenderedPageBreak/>
                    <w:t>4</w:t>
                  </w:r>
                </w:p>
              </w:tc>
            </w:tr>
            <w:tr w:rsidR="00C37C3A" w:rsidRPr="00FB0E7B" w:rsidTr="00FB0E7B">
              <w:tc>
                <w:tcPr>
                  <w:tcW w:w="2915" w:type="dxa"/>
                  <w:tcBorders>
                    <w:top w:val="single" w:sz="4" w:space="0" w:color="auto"/>
                    <w:left w:val="single" w:sz="4" w:space="0" w:color="auto"/>
                    <w:bottom w:val="single" w:sz="4" w:space="0" w:color="auto"/>
                    <w:right w:val="single" w:sz="4" w:space="0" w:color="auto"/>
                  </w:tcBorders>
                </w:tcPr>
                <w:p w:rsidR="00C37C3A" w:rsidRPr="00FB0E7B" w:rsidRDefault="004F27B4" w:rsidP="00FB0E7B">
                  <w:pPr>
                    <w:spacing w:after="80" w:line="240" w:lineRule="auto"/>
                    <w:rPr>
                      <w:rFonts w:eastAsia="Times New Roman" w:cstheme="minorHAnsi"/>
                      <w:iCs/>
                      <w:sz w:val="20"/>
                      <w:szCs w:val="20"/>
                    </w:rPr>
                  </w:pPr>
                  <w:r w:rsidRPr="00FB0E7B">
                    <w:rPr>
                      <w:rFonts w:eastAsia="Times New Roman" w:cstheme="minorHAnsi"/>
                      <w:iCs/>
                      <w:sz w:val="20"/>
                      <w:szCs w:val="20"/>
                    </w:rPr>
                    <w:lastRenderedPageBreak/>
                    <w:t>Συνα</w:t>
                  </w:r>
                  <w:r w:rsidR="00354D97" w:rsidRPr="00FB0E7B">
                    <w:rPr>
                      <w:rFonts w:eastAsia="Times New Roman" w:cstheme="minorHAnsi"/>
                      <w:iCs/>
                      <w:sz w:val="20"/>
                      <w:szCs w:val="20"/>
                    </w:rPr>
                    <w:t>ν</w:t>
                  </w:r>
                  <w:r w:rsidRPr="00FB0E7B">
                    <w:rPr>
                      <w:rFonts w:eastAsia="Times New Roman" w:cstheme="minorHAnsi"/>
                      <w:iCs/>
                      <w:sz w:val="20"/>
                      <w:szCs w:val="20"/>
                    </w:rPr>
                    <w:t>τήσεις με διδάσκουσ</w:t>
                  </w:r>
                  <w:r w:rsidR="00B1289A" w:rsidRPr="00FB0E7B">
                    <w:rPr>
                      <w:rFonts w:eastAsia="Times New Roman" w:cstheme="minorHAnsi"/>
                      <w:iCs/>
                      <w:sz w:val="20"/>
                      <w:szCs w:val="20"/>
                    </w:rPr>
                    <w:t>α</w:t>
                  </w:r>
                </w:p>
              </w:tc>
              <w:tc>
                <w:tcPr>
                  <w:tcW w:w="2025" w:type="dxa"/>
                  <w:tcBorders>
                    <w:top w:val="single" w:sz="4" w:space="0" w:color="auto"/>
                    <w:left w:val="single" w:sz="4" w:space="0" w:color="auto"/>
                    <w:bottom w:val="single" w:sz="4" w:space="0" w:color="auto"/>
                    <w:right w:val="single" w:sz="4" w:space="0" w:color="auto"/>
                  </w:tcBorders>
                </w:tcPr>
                <w:p w:rsidR="00C37C3A" w:rsidRPr="00FB0E7B" w:rsidRDefault="00685E07" w:rsidP="00FB0E7B">
                  <w:pPr>
                    <w:spacing w:after="80" w:line="240" w:lineRule="auto"/>
                    <w:jc w:val="center"/>
                    <w:rPr>
                      <w:rFonts w:eastAsia="Times New Roman" w:cstheme="minorHAnsi"/>
                      <w:sz w:val="20"/>
                      <w:szCs w:val="20"/>
                    </w:rPr>
                  </w:pPr>
                  <w:r w:rsidRPr="00FB0E7B">
                    <w:rPr>
                      <w:rFonts w:eastAsia="Times New Roman" w:cstheme="minorHAnsi"/>
                      <w:sz w:val="20"/>
                      <w:szCs w:val="20"/>
                    </w:rPr>
                    <w:t>5</w:t>
                  </w:r>
                </w:p>
              </w:tc>
            </w:tr>
            <w:tr w:rsidR="00C37C3A" w:rsidRPr="00FB0E7B" w:rsidTr="00FB0E7B">
              <w:tc>
                <w:tcPr>
                  <w:tcW w:w="2915" w:type="dxa"/>
                  <w:tcBorders>
                    <w:top w:val="single" w:sz="4" w:space="0" w:color="auto"/>
                    <w:left w:val="single" w:sz="4" w:space="0" w:color="auto"/>
                    <w:bottom w:val="single" w:sz="4" w:space="0" w:color="auto"/>
                    <w:right w:val="single" w:sz="4" w:space="0" w:color="auto"/>
                  </w:tcBorders>
                </w:tcPr>
                <w:p w:rsidR="00C37C3A" w:rsidRPr="00FB0E7B" w:rsidRDefault="00354D97" w:rsidP="00FB0E7B">
                  <w:pPr>
                    <w:spacing w:after="80" w:line="240" w:lineRule="auto"/>
                    <w:rPr>
                      <w:rFonts w:eastAsia="Times New Roman" w:cstheme="minorHAnsi"/>
                      <w:iCs/>
                      <w:sz w:val="20"/>
                      <w:szCs w:val="20"/>
                    </w:rPr>
                  </w:pPr>
                  <w:r w:rsidRPr="00FB0E7B">
                    <w:rPr>
                      <w:rFonts w:eastAsia="Times New Roman" w:cstheme="minorHAnsi"/>
                      <w:iCs/>
                      <w:sz w:val="20"/>
                      <w:szCs w:val="20"/>
                    </w:rPr>
                    <w:t>Προετοιμασία για τις εξετάσεις</w:t>
                  </w:r>
                </w:p>
              </w:tc>
              <w:tc>
                <w:tcPr>
                  <w:tcW w:w="2025" w:type="dxa"/>
                  <w:tcBorders>
                    <w:top w:val="single" w:sz="4" w:space="0" w:color="auto"/>
                    <w:left w:val="single" w:sz="4" w:space="0" w:color="auto"/>
                    <w:bottom w:val="single" w:sz="4" w:space="0" w:color="auto"/>
                    <w:right w:val="single" w:sz="4" w:space="0" w:color="auto"/>
                  </w:tcBorders>
                </w:tcPr>
                <w:p w:rsidR="00C37C3A" w:rsidRPr="00FB0E7B" w:rsidRDefault="00250403" w:rsidP="00FB0E7B">
                  <w:pPr>
                    <w:spacing w:after="80" w:line="240" w:lineRule="auto"/>
                    <w:rPr>
                      <w:rFonts w:eastAsia="Times New Roman" w:cstheme="minorHAnsi"/>
                      <w:iCs/>
                      <w:sz w:val="20"/>
                      <w:szCs w:val="20"/>
                    </w:rPr>
                  </w:pPr>
                  <w:r w:rsidRPr="00FB0E7B">
                    <w:rPr>
                      <w:rFonts w:eastAsia="Times New Roman" w:cstheme="minorHAnsi"/>
                      <w:iCs/>
                      <w:sz w:val="20"/>
                      <w:szCs w:val="20"/>
                      <w:lang w:val="en-US"/>
                    </w:rPr>
                    <w:t>3</w:t>
                  </w:r>
                  <w:r w:rsidR="00721E36" w:rsidRPr="00FB0E7B">
                    <w:rPr>
                      <w:rFonts w:eastAsia="Times New Roman" w:cstheme="minorHAnsi"/>
                      <w:iCs/>
                      <w:sz w:val="20"/>
                      <w:szCs w:val="20"/>
                    </w:rPr>
                    <w:t>9</w:t>
                  </w:r>
                </w:p>
              </w:tc>
            </w:tr>
            <w:tr w:rsidR="00C37C3A" w:rsidRPr="00FB0E7B" w:rsidTr="00FB0E7B">
              <w:tc>
                <w:tcPr>
                  <w:tcW w:w="2915" w:type="dxa"/>
                  <w:tcBorders>
                    <w:top w:val="single" w:sz="4" w:space="0" w:color="auto"/>
                    <w:left w:val="single" w:sz="4" w:space="0" w:color="auto"/>
                    <w:bottom w:val="single" w:sz="4" w:space="0" w:color="auto"/>
                    <w:right w:val="single" w:sz="4" w:space="0" w:color="auto"/>
                  </w:tcBorders>
                </w:tcPr>
                <w:p w:rsidR="00C37C3A" w:rsidRPr="00FB0E7B" w:rsidRDefault="00C37C3A" w:rsidP="00FB0E7B">
                  <w:pPr>
                    <w:spacing w:after="80" w:line="240" w:lineRule="auto"/>
                    <w:rPr>
                      <w:rFonts w:eastAsia="Times New Roman" w:cstheme="minorHAnsi"/>
                      <w:iCs/>
                      <w:sz w:val="20"/>
                      <w:szCs w:val="20"/>
                    </w:rPr>
                  </w:pPr>
                  <w:proofErr w:type="spellStart"/>
                  <w:r w:rsidRPr="00FB0E7B">
                    <w:rPr>
                      <w:rFonts w:eastAsia="Times New Roman" w:cstheme="minorHAnsi"/>
                      <w:iCs/>
                      <w:sz w:val="20"/>
                      <w:szCs w:val="20"/>
                    </w:rPr>
                    <w:t>ΣύνολοΜαθήματος</w:t>
                  </w:r>
                  <w:proofErr w:type="spellEnd"/>
                </w:p>
              </w:tc>
              <w:tc>
                <w:tcPr>
                  <w:tcW w:w="2025" w:type="dxa"/>
                  <w:tcBorders>
                    <w:top w:val="single" w:sz="4" w:space="0" w:color="auto"/>
                    <w:left w:val="single" w:sz="4" w:space="0" w:color="auto"/>
                    <w:bottom w:val="single" w:sz="4" w:space="0" w:color="auto"/>
                    <w:right w:val="single" w:sz="4" w:space="0" w:color="auto"/>
                  </w:tcBorders>
                  <w:vAlign w:val="center"/>
                </w:tcPr>
                <w:p w:rsidR="00C37C3A" w:rsidRPr="00FB0E7B" w:rsidRDefault="00354D97" w:rsidP="00FB0E7B">
                  <w:pPr>
                    <w:spacing w:after="80" w:line="240" w:lineRule="auto"/>
                    <w:jc w:val="center"/>
                    <w:rPr>
                      <w:rFonts w:eastAsia="Times New Roman" w:cstheme="minorHAnsi"/>
                      <w:sz w:val="20"/>
                      <w:szCs w:val="20"/>
                    </w:rPr>
                  </w:pPr>
                  <w:r w:rsidRPr="00FB0E7B">
                    <w:rPr>
                      <w:rFonts w:eastAsia="Times New Roman" w:cstheme="minorHAnsi"/>
                      <w:sz w:val="20"/>
                      <w:szCs w:val="20"/>
                    </w:rPr>
                    <w:t>1</w:t>
                  </w:r>
                  <w:r w:rsidR="007C2526" w:rsidRPr="00FB0E7B">
                    <w:rPr>
                      <w:rFonts w:eastAsia="Times New Roman" w:cstheme="minorHAnsi"/>
                      <w:sz w:val="20"/>
                      <w:szCs w:val="20"/>
                    </w:rPr>
                    <w:t>2</w:t>
                  </w:r>
                  <w:r w:rsidRPr="00FB0E7B">
                    <w:rPr>
                      <w:rFonts w:eastAsia="Times New Roman" w:cstheme="minorHAnsi"/>
                      <w:sz w:val="20"/>
                      <w:szCs w:val="20"/>
                    </w:rPr>
                    <w:t>0</w:t>
                  </w:r>
                </w:p>
              </w:tc>
            </w:tr>
          </w:tbl>
          <w:p w:rsidR="00C37C3A" w:rsidRPr="00FB0E7B" w:rsidRDefault="00C37C3A" w:rsidP="00FB0E7B">
            <w:pPr>
              <w:spacing w:after="80" w:line="240" w:lineRule="auto"/>
              <w:rPr>
                <w:rFonts w:eastAsia="Times New Roman" w:cstheme="minorHAnsi"/>
                <w:sz w:val="20"/>
                <w:szCs w:val="20"/>
                <w:lang w:val="en-US"/>
              </w:rPr>
            </w:pPr>
          </w:p>
        </w:tc>
      </w:tr>
      <w:tr w:rsidR="00C37C3A" w:rsidRPr="00FB0E7B" w:rsidTr="00902E39">
        <w:tc>
          <w:tcPr>
            <w:tcW w:w="3306" w:type="dxa"/>
            <w:tcBorders>
              <w:top w:val="single" w:sz="4" w:space="0" w:color="auto"/>
              <w:left w:val="single" w:sz="4" w:space="0" w:color="auto"/>
              <w:bottom w:val="single" w:sz="4" w:space="0" w:color="auto"/>
              <w:right w:val="single" w:sz="4" w:space="0" w:color="auto"/>
            </w:tcBorders>
          </w:tcPr>
          <w:p w:rsidR="00C37C3A" w:rsidRPr="00FB0E7B" w:rsidRDefault="00C37C3A" w:rsidP="00FB0E7B">
            <w:pPr>
              <w:spacing w:after="80" w:line="240" w:lineRule="auto"/>
              <w:jc w:val="right"/>
              <w:rPr>
                <w:rFonts w:eastAsia="Times New Roman" w:cstheme="minorHAnsi"/>
                <w:b/>
                <w:sz w:val="20"/>
                <w:szCs w:val="20"/>
              </w:rPr>
            </w:pPr>
            <w:r w:rsidRPr="00FB0E7B">
              <w:rPr>
                <w:rFonts w:eastAsia="Times New Roman" w:cstheme="minorHAnsi"/>
                <w:b/>
                <w:sz w:val="20"/>
                <w:szCs w:val="20"/>
              </w:rPr>
              <w:lastRenderedPageBreak/>
              <w:t xml:space="preserve">ΑΞΙΟΛΟΓΗΣΗ </w:t>
            </w:r>
            <w:r w:rsidR="00591C12" w:rsidRPr="00FB0E7B">
              <w:rPr>
                <w:rFonts w:eastAsia="Times New Roman" w:cstheme="minorHAnsi"/>
                <w:b/>
                <w:sz w:val="20"/>
                <w:szCs w:val="20"/>
              </w:rPr>
              <w:t xml:space="preserve">ΦΟΙΤΗΤΡΙΩΝ ΚΑΙ </w:t>
            </w:r>
            <w:r w:rsidRPr="00FB0E7B">
              <w:rPr>
                <w:rFonts w:eastAsia="Times New Roman" w:cstheme="minorHAnsi"/>
                <w:b/>
                <w:sz w:val="20"/>
                <w:szCs w:val="20"/>
              </w:rPr>
              <w:t xml:space="preserve">ΦΟΙΤΗΤΩΝ </w:t>
            </w:r>
          </w:p>
          <w:p w:rsidR="00C37C3A" w:rsidRPr="00FB0E7B" w:rsidRDefault="00C37C3A" w:rsidP="00FB0E7B">
            <w:pPr>
              <w:spacing w:after="80" w:line="240" w:lineRule="auto"/>
              <w:jc w:val="both"/>
              <w:rPr>
                <w:rFonts w:eastAsia="Times New Roman" w:cstheme="minorHAnsi"/>
                <w:i/>
                <w:sz w:val="20"/>
                <w:szCs w:val="20"/>
              </w:rPr>
            </w:pPr>
          </w:p>
        </w:tc>
        <w:tc>
          <w:tcPr>
            <w:tcW w:w="5166" w:type="dxa"/>
            <w:tcBorders>
              <w:top w:val="single" w:sz="4" w:space="0" w:color="auto"/>
              <w:left w:val="single" w:sz="4" w:space="0" w:color="auto"/>
              <w:bottom w:val="single" w:sz="4" w:space="0" w:color="auto"/>
              <w:right w:val="single" w:sz="4" w:space="0" w:color="auto"/>
            </w:tcBorders>
          </w:tcPr>
          <w:p w:rsidR="00C37C3A" w:rsidRPr="00FB0E7B" w:rsidRDefault="006B0F81" w:rsidP="00FB0E7B">
            <w:pPr>
              <w:spacing w:after="80" w:line="240" w:lineRule="auto"/>
              <w:rPr>
                <w:rFonts w:eastAsia="Times New Roman" w:cstheme="minorHAnsi"/>
                <w:sz w:val="20"/>
                <w:szCs w:val="20"/>
              </w:rPr>
            </w:pPr>
            <w:r w:rsidRPr="00FB0E7B">
              <w:rPr>
                <w:rFonts w:eastAsia="Times New Roman" w:cstheme="minorHAnsi"/>
                <w:sz w:val="20"/>
                <w:szCs w:val="20"/>
              </w:rPr>
              <w:t xml:space="preserve">Γλώσσα αξιολόγησης </w:t>
            </w:r>
            <w:r w:rsidR="00096790" w:rsidRPr="00FB0E7B">
              <w:rPr>
                <w:rFonts w:eastAsia="Times New Roman" w:cstheme="minorHAnsi"/>
                <w:sz w:val="20"/>
                <w:szCs w:val="20"/>
              </w:rPr>
              <w:t>Ελληνικά</w:t>
            </w:r>
          </w:p>
          <w:p w:rsidR="00096790" w:rsidRPr="00FB0E7B" w:rsidRDefault="00096790" w:rsidP="00FB0E7B">
            <w:pPr>
              <w:spacing w:after="80" w:line="240" w:lineRule="auto"/>
              <w:rPr>
                <w:rFonts w:eastAsia="Times New Roman" w:cstheme="minorHAnsi"/>
                <w:sz w:val="20"/>
                <w:szCs w:val="20"/>
              </w:rPr>
            </w:pPr>
          </w:p>
          <w:p w:rsidR="00096790" w:rsidRPr="00FB0E7B" w:rsidRDefault="00096790" w:rsidP="00FB0E7B">
            <w:pPr>
              <w:spacing w:after="80" w:line="240" w:lineRule="auto"/>
              <w:rPr>
                <w:rFonts w:eastAsia="Times New Roman" w:cstheme="minorHAnsi"/>
                <w:sz w:val="20"/>
                <w:szCs w:val="20"/>
              </w:rPr>
            </w:pPr>
            <w:r w:rsidRPr="00FB0E7B">
              <w:rPr>
                <w:rFonts w:eastAsia="Times New Roman" w:cstheme="minorHAnsi"/>
                <w:sz w:val="20"/>
                <w:szCs w:val="20"/>
              </w:rPr>
              <w:t xml:space="preserve">Επιλογής ερωτήσεις </w:t>
            </w:r>
            <w:r w:rsidR="007E3C62" w:rsidRPr="00FB0E7B">
              <w:rPr>
                <w:rFonts w:eastAsia="Times New Roman" w:cstheme="minorHAnsi"/>
                <w:sz w:val="20"/>
                <w:szCs w:val="20"/>
              </w:rPr>
              <w:t xml:space="preserve">γραπτής </w:t>
            </w:r>
            <w:r w:rsidRPr="00FB0E7B">
              <w:rPr>
                <w:rFonts w:eastAsia="Times New Roman" w:cstheme="minorHAnsi"/>
                <w:sz w:val="20"/>
                <w:szCs w:val="20"/>
              </w:rPr>
              <w:t>ανάπτυξης σύντομων  δοκιμίων</w:t>
            </w:r>
            <w:r w:rsidR="00035056" w:rsidRPr="00FB0E7B">
              <w:rPr>
                <w:rFonts w:eastAsia="Times New Roman" w:cstheme="minorHAnsi"/>
                <w:sz w:val="20"/>
                <w:szCs w:val="20"/>
              </w:rPr>
              <w:t>7</w:t>
            </w:r>
            <w:r w:rsidR="004F3F8F" w:rsidRPr="00FB0E7B">
              <w:rPr>
                <w:rFonts w:eastAsia="Times New Roman" w:cstheme="minorHAnsi"/>
                <w:sz w:val="20"/>
                <w:szCs w:val="20"/>
              </w:rPr>
              <w:t>0%</w:t>
            </w:r>
            <w:r w:rsidR="00AC1F07" w:rsidRPr="00FB0E7B">
              <w:rPr>
                <w:rFonts w:eastAsia="Times New Roman" w:cstheme="minorHAnsi"/>
                <w:sz w:val="20"/>
                <w:szCs w:val="20"/>
              </w:rPr>
              <w:t>(</w:t>
            </w:r>
            <w:r w:rsidR="00E5085B" w:rsidRPr="00FB0E7B">
              <w:rPr>
                <w:rFonts w:eastAsia="Times New Roman" w:cstheme="minorHAnsi"/>
                <w:sz w:val="20"/>
                <w:szCs w:val="20"/>
              </w:rPr>
              <w:t xml:space="preserve"> Συμπερασματική για βαθμολογία</w:t>
            </w:r>
            <w:r w:rsidR="00AC1F07" w:rsidRPr="00FB0E7B">
              <w:rPr>
                <w:rFonts w:eastAsia="Times New Roman" w:cstheme="minorHAnsi"/>
                <w:sz w:val="20"/>
                <w:szCs w:val="20"/>
              </w:rPr>
              <w:t>)</w:t>
            </w:r>
          </w:p>
          <w:p w:rsidR="00096790" w:rsidRPr="00FB0E7B" w:rsidRDefault="00096790" w:rsidP="00FB0E7B">
            <w:pPr>
              <w:spacing w:after="80" w:line="240" w:lineRule="auto"/>
              <w:rPr>
                <w:rFonts w:eastAsia="Times New Roman" w:cstheme="minorHAnsi"/>
                <w:sz w:val="20"/>
                <w:szCs w:val="20"/>
              </w:rPr>
            </w:pPr>
          </w:p>
          <w:p w:rsidR="00035056" w:rsidRPr="00FB0E7B" w:rsidRDefault="007E3C62" w:rsidP="00FB0E7B">
            <w:pPr>
              <w:spacing w:after="80" w:line="240" w:lineRule="auto"/>
              <w:rPr>
                <w:rFonts w:eastAsia="Times New Roman" w:cstheme="minorHAnsi"/>
                <w:sz w:val="20"/>
                <w:szCs w:val="20"/>
              </w:rPr>
            </w:pPr>
            <w:r w:rsidRPr="00FB0E7B">
              <w:rPr>
                <w:rFonts w:eastAsia="Times New Roman" w:cstheme="minorHAnsi"/>
                <w:sz w:val="20"/>
                <w:szCs w:val="20"/>
              </w:rPr>
              <w:t xml:space="preserve">Εκπόνηση </w:t>
            </w:r>
            <w:r w:rsidR="00E67CBD" w:rsidRPr="00FB0E7B">
              <w:rPr>
                <w:rFonts w:eastAsia="Times New Roman" w:cstheme="minorHAnsi"/>
                <w:sz w:val="20"/>
                <w:szCs w:val="20"/>
              </w:rPr>
              <w:t xml:space="preserve">ομαδικής </w:t>
            </w:r>
            <w:r w:rsidRPr="00FB0E7B">
              <w:rPr>
                <w:rFonts w:eastAsia="Times New Roman" w:cstheme="minorHAnsi"/>
                <w:sz w:val="20"/>
                <w:szCs w:val="20"/>
              </w:rPr>
              <w:t>σ</w:t>
            </w:r>
            <w:r w:rsidR="00096790" w:rsidRPr="00FB0E7B">
              <w:rPr>
                <w:rFonts w:eastAsia="Times New Roman" w:cstheme="minorHAnsi"/>
                <w:sz w:val="20"/>
                <w:szCs w:val="20"/>
              </w:rPr>
              <w:t>ύντομη</w:t>
            </w:r>
            <w:r w:rsidRPr="00FB0E7B">
              <w:rPr>
                <w:rFonts w:eastAsia="Times New Roman" w:cstheme="minorHAnsi"/>
                <w:sz w:val="20"/>
                <w:szCs w:val="20"/>
              </w:rPr>
              <w:t>ς ερευνητικής</w:t>
            </w:r>
            <w:r w:rsidR="00096790" w:rsidRPr="00FB0E7B">
              <w:rPr>
                <w:rFonts w:eastAsia="Times New Roman" w:cstheme="minorHAnsi"/>
                <w:sz w:val="20"/>
                <w:szCs w:val="20"/>
              </w:rPr>
              <w:t xml:space="preserve"> υποχρεωτική</w:t>
            </w:r>
            <w:r w:rsidRPr="00FB0E7B">
              <w:rPr>
                <w:rFonts w:eastAsia="Times New Roman" w:cstheme="minorHAnsi"/>
                <w:sz w:val="20"/>
                <w:szCs w:val="20"/>
              </w:rPr>
              <w:t>ς</w:t>
            </w:r>
            <w:r w:rsidR="00096790" w:rsidRPr="00FB0E7B">
              <w:rPr>
                <w:rFonts w:eastAsia="Times New Roman" w:cstheme="minorHAnsi"/>
                <w:sz w:val="20"/>
                <w:szCs w:val="20"/>
              </w:rPr>
              <w:t xml:space="preserve"> εργασία</w:t>
            </w:r>
            <w:r w:rsidRPr="00FB0E7B">
              <w:rPr>
                <w:rFonts w:eastAsia="Times New Roman" w:cstheme="minorHAnsi"/>
                <w:sz w:val="20"/>
                <w:szCs w:val="20"/>
              </w:rPr>
              <w:t>ς</w:t>
            </w:r>
            <w:r w:rsidR="006B0F81" w:rsidRPr="00FB0E7B">
              <w:rPr>
                <w:rFonts w:eastAsia="Times New Roman" w:cstheme="minorHAnsi"/>
                <w:sz w:val="20"/>
                <w:szCs w:val="20"/>
              </w:rPr>
              <w:t>με προαιρετική δημόσια παρουσίαση</w:t>
            </w:r>
            <w:r w:rsidR="00035056" w:rsidRPr="00FB0E7B">
              <w:rPr>
                <w:rFonts w:eastAsia="Times New Roman" w:cstheme="minorHAnsi"/>
                <w:sz w:val="20"/>
                <w:szCs w:val="20"/>
              </w:rPr>
              <w:t xml:space="preserve"> 20%</w:t>
            </w:r>
            <w:r w:rsidR="00096790" w:rsidRPr="00FB0E7B">
              <w:rPr>
                <w:rFonts w:eastAsia="Times New Roman" w:cstheme="minorHAnsi"/>
                <w:sz w:val="20"/>
                <w:szCs w:val="20"/>
              </w:rPr>
              <w:t xml:space="preserve">και συμπλήρωση ερωτηματολογίου παρατήρησης  </w:t>
            </w:r>
            <w:r w:rsidR="00035056" w:rsidRPr="00FB0E7B">
              <w:rPr>
                <w:rFonts w:eastAsia="Times New Roman" w:cstheme="minorHAnsi"/>
                <w:sz w:val="20"/>
                <w:szCs w:val="20"/>
              </w:rPr>
              <w:t>10%</w:t>
            </w:r>
          </w:p>
          <w:p w:rsidR="006B0F81" w:rsidRPr="00FB0E7B" w:rsidRDefault="00AC1F07" w:rsidP="00FB0E7B">
            <w:pPr>
              <w:spacing w:after="80" w:line="240" w:lineRule="auto"/>
              <w:rPr>
                <w:rFonts w:eastAsia="Times New Roman" w:cstheme="minorHAnsi"/>
                <w:sz w:val="20"/>
                <w:szCs w:val="20"/>
              </w:rPr>
            </w:pPr>
            <w:r w:rsidRPr="00FB0E7B">
              <w:rPr>
                <w:rFonts w:eastAsia="Times New Roman" w:cstheme="minorHAnsi"/>
                <w:sz w:val="20"/>
                <w:szCs w:val="20"/>
              </w:rPr>
              <w:t>(</w:t>
            </w:r>
            <w:r w:rsidR="0087437A" w:rsidRPr="00FB0E7B">
              <w:rPr>
                <w:rFonts w:eastAsia="Times New Roman" w:cstheme="minorHAnsi"/>
                <w:sz w:val="20"/>
                <w:szCs w:val="20"/>
              </w:rPr>
              <w:t>Διαμορφωτική για βελτιώσεις-</w:t>
            </w:r>
          </w:p>
          <w:p w:rsidR="00096790" w:rsidRPr="00FB0E7B" w:rsidRDefault="0087437A" w:rsidP="00FB0E7B">
            <w:pPr>
              <w:spacing w:after="80" w:line="240" w:lineRule="auto"/>
              <w:rPr>
                <w:rFonts w:eastAsia="Times New Roman" w:cstheme="minorHAnsi"/>
                <w:sz w:val="20"/>
                <w:szCs w:val="20"/>
              </w:rPr>
            </w:pPr>
            <w:r w:rsidRPr="00FB0E7B">
              <w:rPr>
                <w:rFonts w:eastAsia="Times New Roman" w:cstheme="minorHAnsi"/>
                <w:sz w:val="20"/>
                <w:szCs w:val="20"/>
              </w:rPr>
              <w:t>Συμπερασματική για βαθμολογία</w:t>
            </w:r>
            <w:r w:rsidR="00AC1F07" w:rsidRPr="00FB0E7B">
              <w:rPr>
                <w:rFonts w:eastAsia="Times New Roman" w:cstheme="minorHAnsi"/>
                <w:sz w:val="20"/>
                <w:szCs w:val="20"/>
              </w:rPr>
              <w:t>)</w:t>
            </w:r>
          </w:p>
          <w:p w:rsidR="00C37C3A" w:rsidRPr="00FB0E7B" w:rsidRDefault="00C37C3A" w:rsidP="00FB0E7B">
            <w:pPr>
              <w:spacing w:after="80" w:line="240" w:lineRule="auto"/>
              <w:rPr>
                <w:rFonts w:eastAsia="Times New Roman" w:cstheme="minorHAnsi"/>
                <w:sz w:val="20"/>
                <w:szCs w:val="20"/>
              </w:rPr>
            </w:pPr>
          </w:p>
          <w:p w:rsidR="00C37C3A" w:rsidRPr="00FB0E7B" w:rsidRDefault="0087437A" w:rsidP="00FB0E7B">
            <w:pPr>
              <w:spacing w:after="80" w:line="240" w:lineRule="auto"/>
              <w:rPr>
                <w:rFonts w:eastAsia="Times New Roman" w:cstheme="minorHAnsi"/>
                <w:sz w:val="20"/>
                <w:szCs w:val="20"/>
              </w:rPr>
            </w:pPr>
            <w:r w:rsidRPr="00FB0E7B">
              <w:rPr>
                <w:rFonts w:eastAsia="Times New Roman" w:cstheme="minorHAnsi"/>
                <w:sz w:val="20"/>
                <w:szCs w:val="20"/>
              </w:rPr>
              <w:t>Κριτήρια βαθμολόγησης γραπτής εξέτασης και εργασιών</w:t>
            </w:r>
          </w:p>
          <w:p w:rsidR="0087437A" w:rsidRPr="00FB0E7B" w:rsidRDefault="0087437A" w:rsidP="00FB0E7B">
            <w:pPr>
              <w:spacing w:after="80" w:line="240" w:lineRule="auto"/>
              <w:rPr>
                <w:rFonts w:eastAsia="Times New Roman" w:cstheme="minorHAnsi"/>
                <w:sz w:val="20"/>
                <w:szCs w:val="20"/>
              </w:rPr>
            </w:pPr>
            <w:r w:rsidRPr="00FB0E7B">
              <w:rPr>
                <w:rFonts w:eastAsia="Times New Roman" w:cstheme="minorHAnsi"/>
                <w:sz w:val="20"/>
                <w:szCs w:val="20"/>
              </w:rPr>
              <w:t>1.Περιεχόμενο (κατανόηση του θέματος, τεκμηρίωση, κριτικός σχολιασμός)</w:t>
            </w:r>
          </w:p>
          <w:p w:rsidR="0087437A" w:rsidRPr="00FB0E7B" w:rsidRDefault="0087437A" w:rsidP="00FB0E7B">
            <w:pPr>
              <w:spacing w:after="80" w:line="240" w:lineRule="auto"/>
              <w:rPr>
                <w:rFonts w:eastAsia="Times New Roman" w:cstheme="minorHAnsi"/>
                <w:sz w:val="20"/>
                <w:szCs w:val="20"/>
              </w:rPr>
            </w:pPr>
            <w:r w:rsidRPr="00FB0E7B">
              <w:rPr>
                <w:rFonts w:eastAsia="Times New Roman" w:cstheme="minorHAnsi"/>
                <w:sz w:val="20"/>
                <w:szCs w:val="20"/>
              </w:rPr>
              <w:t>2.Δομή (ενότητες στη διαπραγμάτευση του θέματος, διασύνδεση των παραγράφων)</w:t>
            </w:r>
          </w:p>
          <w:p w:rsidR="00C37C3A" w:rsidRPr="00FB0E7B" w:rsidRDefault="0087437A" w:rsidP="00FB0E7B">
            <w:pPr>
              <w:spacing w:after="80" w:line="240" w:lineRule="auto"/>
              <w:rPr>
                <w:rFonts w:eastAsia="Times New Roman" w:cstheme="minorHAnsi"/>
                <w:color w:val="002060"/>
                <w:sz w:val="20"/>
                <w:szCs w:val="20"/>
              </w:rPr>
            </w:pPr>
            <w:r w:rsidRPr="00FB0E7B">
              <w:rPr>
                <w:rFonts w:eastAsia="Times New Roman" w:cstheme="minorHAnsi"/>
                <w:sz w:val="20"/>
                <w:szCs w:val="20"/>
              </w:rPr>
              <w:t>3.Γλωσσική έκφραση (σαφήνεια, ορθογραφία, σύνταξη, ορολογία, επιμέλεια κειμένου)</w:t>
            </w:r>
          </w:p>
        </w:tc>
      </w:tr>
    </w:tbl>
    <w:p w:rsidR="00FB0E7B" w:rsidRPr="00FB0E7B" w:rsidRDefault="00FB0E7B" w:rsidP="00FB0E7B">
      <w:pPr>
        <w:widowControl w:val="0"/>
        <w:autoSpaceDE w:val="0"/>
        <w:autoSpaceDN w:val="0"/>
        <w:adjustRightInd w:val="0"/>
        <w:spacing w:before="240" w:after="200" w:line="276" w:lineRule="auto"/>
        <w:rPr>
          <w:rFonts w:ascii="Calibri" w:eastAsia="Times New Roman" w:hAnsi="Calibri" w:cs="Arial"/>
          <w:b/>
          <w:color w:val="000000"/>
          <w:lang w:val="en-US"/>
        </w:rPr>
      </w:pPr>
    </w:p>
    <w:p w:rsidR="00C37C3A" w:rsidRPr="00C37C3A" w:rsidRDefault="00C37C3A" w:rsidP="00C37C3A">
      <w:pPr>
        <w:widowControl w:val="0"/>
        <w:numPr>
          <w:ilvl w:val="0"/>
          <w:numId w:val="1"/>
        </w:numPr>
        <w:autoSpaceDE w:val="0"/>
        <w:autoSpaceDN w:val="0"/>
        <w:adjustRightInd w:val="0"/>
        <w:spacing w:before="240" w:after="200" w:line="276" w:lineRule="auto"/>
        <w:ind w:left="357" w:hanging="357"/>
        <w:rPr>
          <w:rFonts w:ascii="Calibri" w:eastAsia="Times New Roman" w:hAnsi="Calibri" w:cs="Arial"/>
          <w:b/>
          <w:color w:val="000000"/>
          <w:lang w:val="en-US"/>
        </w:rPr>
      </w:pPr>
      <w:r w:rsidRPr="00C37C3A">
        <w:rPr>
          <w:rFonts w:ascii="Calibri" w:eastAsia="Times New Roman" w:hAnsi="Calibri" w:cs="Arial"/>
          <w:b/>
          <w:color w:val="000000"/>
        </w:rPr>
        <w:t>ΣΥΝΙΣΤΩΜΕΝΗ</w:t>
      </w:r>
      <w:r w:rsidRPr="00C37C3A">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37C3A" w:rsidRPr="004F3F8F" w:rsidTr="00902E39">
        <w:tc>
          <w:tcPr>
            <w:tcW w:w="8472" w:type="dxa"/>
            <w:tcBorders>
              <w:top w:val="single" w:sz="4" w:space="0" w:color="auto"/>
              <w:left w:val="single" w:sz="4" w:space="0" w:color="auto"/>
              <w:bottom w:val="single" w:sz="4" w:space="0" w:color="auto"/>
              <w:right w:val="single" w:sz="4" w:space="0" w:color="auto"/>
            </w:tcBorders>
          </w:tcPr>
          <w:p w:rsidR="004F3F8F" w:rsidRDefault="004F3F8F" w:rsidP="00FB0E7B">
            <w:pPr>
              <w:spacing w:after="80" w:line="240" w:lineRule="auto"/>
              <w:jc w:val="both"/>
              <w:rPr>
                <w:rFonts w:ascii="Calibri" w:eastAsia="Times New Roman" w:hAnsi="Calibri" w:cs="Arial"/>
                <w:sz w:val="20"/>
                <w:szCs w:val="20"/>
              </w:rPr>
            </w:pPr>
            <w:proofErr w:type="spellStart"/>
            <w:r w:rsidRPr="004F3F8F">
              <w:rPr>
                <w:rFonts w:ascii="Calibri" w:eastAsia="Times New Roman" w:hAnsi="Calibri" w:cs="Arial"/>
                <w:sz w:val="20"/>
                <w:szCs w:val="20"/>
              </w:rPr>
              <w:t>Κανατσούλη,Μ</w:t>
            </w:r>
            <w:r w:rsidR="00106FA9" w:rsidRPr="00106FA9">
              <w:rPr>
                <w:rFonts w:ascii="Calibri" w:eastAsia="Times New Roman" w:hAnsi="Calibri" w:cs="Arial"/>
                <w:i/>
                <w:sz w:val="20"/>
                <w:szCs w:val="20"/>
              </w:rPr>
              <w:t>Ιδεολογικές</w:t>
            </w:r>
            <w:proofErr w:type="spellEnd"/>
            <w:r w:rsidR="00106FA9" w:rsidRPr="00106FA9">
              <w:rPr>
                <w:rFonts w:ascii="Calibri" w:eastAsia="Times New Roman" w:hAnsi="Calibri" w:cs="Arial"/>
                <w:i/>
                <w:sz w:val="20"/>
                <w:szCs w:val="20"/>
              </w:rPr>
              <w:t xml:space="preserve"> </w:t>
            </w:r>
            <w:r w:rsidRPr="00106FA9">
              <w:rPr>
                <w:rFonts w:ascii="Calibri" w:eastAsia="Times New Roman" w:hAnsi="Calibri" w:cs="Arial"/>
                <w:i/>
                <w:sz w:val="20"/>
                <w:szCs w:val="20"/>
              </w:rPr>
              <w:t>διαστάσεις της Παιδικής Λογοτεχνίας</w:t>
            </w:r>
            <w:r>
              <w:rPr>
                <w:rFonts w:ascii="Calibri" w:eastAsia="Times New Roman" w:hAnsi="Calibri" w:cs="Arial"/>
                <w:sz w:val="20"/>
                <w:szCs w:val="20"/>
              </w:rPr>
              <w:t xml:space="preserve"> Αθήνα</w:t>
            </w:r>
            <w:r w:rsidRPr="004F3F8F">
              <w:rPr>
                <w:rFonts w:ascii="Calibri" w:eastAsia="Times New Roman" w:hAnsi="Calibri" w:cs="Arial"/>
                <w:sz w:val="20"/>
                <w:szCs w:val="20"/>
              </w:rPr>
              <w:t xml:space="preserve">: </w:t>
            </w:r>
            <w:proofErr w:type="spellStart"/>
            <w:r>
              <w:rPr>
                <w:rFonts w:ascii="Calibri" w:eastAsia="Times New Roman" w:hAnsi="Calibri" w:cs="Arial"/>
                <w:sz w:val="20"/>
                <w:szCs w:val="20"/>
              </w:rPr>
              <w:t>ΔαρδανόςΤυπωθήτω</w:t>
            </w:r>
            <w:proofErr w:type="spellEnd"/>
            <w:r>
              <w:rPr>
                <w:rFonts w:ascii="Calibri" w:eastAsia="Times New Roman" w:hAnsi="Calibri" w:cs="Arial"/>
                <w:sz w:val="20"/>
                <w:szCs w:val="20"/>
              </w:rPr>
              <w:t xml:space="preserve"> 2000</w:t>
            </w:r>
            <w:r w:rsidR="00D37BDB">
              <w:rPr>
                <w:rFonts w:ascii="Calibri" w:eastAsia="Times New Roman" w:hAnsi="Calibri" w:cs="Arial"/>
                <w:sz w:val="20"/>
                <w:szCs w:val="20"/>
              </w:rPr>
              <w:t>.</w:t>
            </w:r>
          </w:p>
          <w:p w:rsidR="004F3F8F" w:rsidRDefault="004F3F8F" w:rsidP="00FB0E7B">
            <w:pPr>
              <w:spacing w:after="80" w:line="240" w:lineRule="auto"/>
              <w:jc w:val="both"/>
              <w:rPr>
                <w:rFonts w:ascii="Calibri" w:eastAsia="Times New Roman" w:hAnsi="Calibri" w:cs="Arial"/>
                <w:sz w:val="20"/>
                <w:szCs w:val="20"/>
              </w:rPr>
            </w:pPr>
            <w:proofErr w:type="spellStart"/>
            <w:r>
              <w:rPr>
                <w:rFonts w:ascii="Calibri" w:eastAsia="Times New Roman" w:hAnsi="Calibri" w:cs="Arial"/>
                <w:sz w:val="20"/>
                <w:szCs w:val="20"/>
              </w:rPr>
              <w:t>Καρακίτσιος,Α</w:t>
            </w:r>
            <w:proofErr w:type="spellEnd"/>
            <w:r>
              <w:rPr>
                <w:rFonts w:ascii="Calibri" w:eastAsia="Times New Roman" w:hAnsi="Calibri" w:cs="Arial"/>
                <w:sz w:val="20"/>
                <w:szCs w:val="20"/>
              </w:rPr>
              <w:t xml:space="preserve">. </w:t>
            </w:r>
            <w:r w:rsidRPr="00106FA9">
              <w:rPr>
                <w:rFonts w:ascii="Calibri" w:eastAsia="Times New Roman" w:hAnsi="Calibri" w:cs="Arial"/>
                <w:i/>
                <w:sz w:val="20"/>
                <w:szCs w:val="20"/>
              </w:rPr>
              <w:t>Σύγχρονη Παιδική Ποίηση</w:t>
            </w:r>
            <w:r>
              <w:rPr>
                <w:rFonts w:ascii="Calibri" w:eastAsia="Times New Roman" w:hAnsi="Calibri" w:cs="Arial"/>
                <w:sz w:val="20"/>
                <w:szCs w:val="20"/>
              </w:rPr>
              <w:t xml:space="preserve"> Αθήνα</w:t>
            </w:r>
            <w:r w:rsidR="00D37BDB" w:rsidRPr="00D37BDB">
              <w:rPr>
                <w:rFonts w:ascii="Calibri" w:eastAsia="Times New Roman" w:hAnsi="Calibri" w:cs="Arial"/>
                <w:sz w:val="20"/>
                <w:szCs w:val="20"/>
              </w:rPr>
              <w:t>:</w:t>
            </w:r>
            <w:r>
              <w:rPr>
                <w:rFonts w:ascii="Calibri" w:eastAsia="Times New Roman" w:hAnsi="Calibri" w:cs="Arial"/>
                <w:sz w:val="20"/>
                <w:szCs w:val="20"/>
              </w:rPr>
              <w:t xml:space="preserve"> Σύγχρονοι Ορίζοντες 2002</w:t>
            </w:r>
            <w:r w:rsidR="00D37BDB">
              <w:rPr>
                <w:rFonts w:ascii="Calibri" w:eastAsia="Times New Roman" w:hAnsi="Calibri" w:cs="Arial"/>
                <w:sz w:val="20"/>
                <w:szCs w:val="20"/>
              </w:rPr>
              <w:t>.</w:t>
            </w:r>
          </w:p>
          <w:p w:rsidR="004F3F8F" w:rsidRDefault="004F3F8F" w:rsidP="00FB0E7B">
            <w:pPr>
              <w:spacing w:after="80" w:line="240" w:lineRule="auto"/>
              <w:jc w:val="both"/>
              <w:rPr>
                <w:rFonts w:ascii="Calibri" w:eastAsia="Times New Roman" w:hAnsi="Calibri" w:cs="Arial"/>
                <w:sz w:val="20"/>
                <w:szCs w:val="20"/>
              </w:rPr>
            </w:pPr>
            <w:r>
              <w:rPr>
                <w:rFonts w:ascii="Calibri" w:eastAsia="Times New Roman" w:hAnsi="Calibri" w:cs="Arial"/>
                <w:sz w:val="20"/>
                <w:szCs w:val="20"/>
              </w:rPr>
              <w:t xml:space="preserve">Αναγνωστόπουλος, </w:t>
            </w:r>
            <w:proofErr w:type="spellStart"/>
            <w:r>
              <w:rPr>
                <w:rFonts w:ascii="Calibri" w:eastAsia="Times New Roman" w:hAnsi="Calibri" w:cs="Arial"/>
                <w:sz w:val="20"/>
                <w:szCs w:val="20"/>
              </w:rPr>
              <w:t>Β</w:t>
            </w:r>
            <w:r w:rsidRPr="00106FA9">
              <w:rPr>
                <w:rFonts w:ascii="Calibri" w:eastAsia="Times New Roman" w:hAnsi="Calibri" w:cs="Arial"/>
                <w:i/>
                <w:sz w:val="20"/>
                <w:szCs w:val="20"/>
              </w:rPr>
              <w:t>.Ποίηση</w:t>
            </w:r>
            <w:proofErr w:type="spellEnd"/>
            <w:r w:rsidRPr="00106FA9">
              <w:rPr>
                <w:rFonts w:ascii="Calibri" w:eastAsia="Times New Roman" w:hAnsi="Calibri" w:cs="Arial"/>
                <w:i/>
                <w:sz w:val="20"/>
                <w:szCs w:val="20"/>
              </w:rPr>
              <w:t xml:space="preserve"> και Σχολείο</w:t>
            </w:r>
            <w:r>
              <w:rPr>
                <w:rFonts w:ascii="Calibri" w:eastAsia="Times New Roman" w:hAnsi="Calibri" w:cs="Arial"/>
                <w:sz w:val="20"/>
                <w:szCs w:val="20"/>
              </w:rPr>
              <w:t xml:space="preserve"> Αθήνα</w:t>
            </w:r>
            <w:r w:rsidR="00D37BDB" w:rsidRPr="00D37BDB">
              <w:rPr>
                <w:rFonts w:ascii="Calibri" w:eastAsia="Times New Roman" w:hAnsi="Calibri" w:cs="Arial"/>
                <w:sz w:val="20"/>
                <w:szCs w:val="20"/>
              </w:rPr>
              <w:t>:</w:t>
            </w:r>
            <w:r>
              <w:rPr>
                <w:rFonts w:ascii="Calibri" w:eastAsia="Times New Roman" w:hAnsi="Calibri" w:cs="Arial"/>
                <w:sz w:val="20"/>
                <w:szCs w:val="20"/>
              </w:rPr>
              <w:t xml:space="preserve"> Πατάκης 1994.</w:t>
            </w:r>
          </w:p>
          <w:p w:rsidR="004F3F8F" w:rsidRDefault="004F3F8F" w:rsidP="00FB0E7B">
            <w:pPr>
              <w:spacing w:after="80" w:line="240" w:lineRule="auto"/>
              <w:jc w:val="both"/>
              <w:rPr>
                <w:rFonts w:ascii="Calibri" w:eastAsia="Times New Roman" w:hAnsi="Calibri" w:cs="Arial"/>
                <w:sz w:val="20"/>
                <w:szCs w:val="20"/>
              </w:rPr>
            </w:pPr>
            <w:r>
              <w:rPr>
                <w:rFonts w:ascii="Calibri" w:eastAsia="Times New Roman" w:hAnsi="Calibri" w:cs="Arial"/>
                <w:sz w:val="20"/>
                <w:szCs w:val="20"/>
                <w:lang w:val="en-US"/>
              </w:rPr>
              <w:t>Norton</w:t>
            </w:r>
            <w:proofErr w:type="gramStart"/>
            <w:r w:rsidRPr="004F3F8F">
              <w:rPr>
                <w:rFonts w:ascii="Calibri" w:eastAsia="Times New Roman" w:hAnsi="Calibri" w:cs="Arial"/>
                <w:sz w:val="20"/>
                <w:szCs w:val="20"/>
              </w:rPr>
              <w:t>,</w:t>
            </w:r>
            <w:r>
              <w:rPr>
                <w:rFonts w:ascii="Calibri" w:eastAsia="Times New Roman" w:hAnsi="Calibri" w:cs="Arial"/>
                <w:sz w:val="20"/>
                <w:szCs w:val="20"/>
                <w:lang w:val="en-US"/>
              </w:rPr>
              <w:t>D</w:t>
            </w:r>
            <w:r w:rsidRPr="004F3F8F">
              <w:rPr>
                <w:rFonts w:ascii="Calibri" w:eastAsia="Times New Roman" w:hAnsi="Calibri" w:cs="Arial"/>
                <w:sz w:val="20"/>
                <w:szCs w:val="20"/>
              </w:rPr>
              <w:t>.</w:t>
            </w:r>
            <w:r w:rsidRPr="00106FA9">
              <w:rPr>
                <w:rFonts w:ascii="Calibri" w:eastAsia="Times New Roman" w:hAnsi="Calibri" w:cs="Arial"/>
                <w:i/>
                <w:sz w:val="20"/>
                <w:szCs w:val="20"/>
                <w:lang w:val="en-US"/>
              </w:rPr>
              <w:t>M</w:t>
            </w:r>
            <w:proofErr w:type="spellStart"/>
            <w:r w:rsidRPr="00106FA9">
              <w:rPr>
                <w:rFonts w:ascii="Calibri" w:eastAsia="Times New Roman" w:hAnsi="Calibri" w:cs="Arial"/>
                <w:i/>
                <w:sz w:val="20"/>
                <w:szCs w:val="20"/>
              </w:rPr>
              <w:t>έσα</w:t>
            </w:r>
            <w:proofErr w:type="spellEnd"/>
            <w:proofErr w:type="gramEnd"/>
            <w:r w:rsidRPr="00106FA9">
              <w:rPr>
                <w:rFonts w:ascii="Calibri" w:eastAsia="Times New Roman" w:hAnsi="Calibri" w:cs="Arial"/>
                <w:i/>
                <w:sz w:val="20"/>
                <w:szCs w:val="20"/>
              </w:rPr>
              <w:t xml:space="preserve"> από τα μάτια ενός παιδιού Παιδική Λογοτεχνία</w:t>
            </w:r>
            <w:r>
              <w:rPr>
                <w:rFonts w:ascii="Calibri" w:eastAsia="Times New Roman" w:hAnsi="Calibri" w:cs="Arial"/>
                <w:sz w:val="20"/>
                <w:szCs w:val="20"/>
              </w:rPr>
              <w:t>Θεσσαλονίκη</w:t>
            </w:r>
            <w:r w:rsidR="008749E1" w:rsidRPr="008749E1">
              <w:rPr>
                <w:rFonts w:ascii="Calibri" w:eastAsia="Times New Roman" w:hAnsi="Calibri" w:cs="Arial"/>
                <w:sz w:val="20"/>
                <w:szCs w:val="20"/>
              </w:rPr>
              <w:t xml:space="preserve">: </w:t>
            </w:r>
            <w:r w:rsidR="008749E1">
              <w:rPr>
                <w:rFonts w:ascii="Calibri" w:eastAsia="Times New Roman" w:hAnsi="Calibri" w:cs="Arial"/>
                <w:sz w:val="20"/>
                <w:szCs w:val="20"/>
              </w:rPr>
              <w:t>Επίκεντρο</w:t>
            </w:r>
            <w:r>
              <w:rPr>
                <w:rFonts w:ascii="Calibri" w:eastAsia="Times New Roman" w:hAnsi="Calibri" w:cs="Arial"/>
                <w:sz w:val="20"/>
                <w:szCs w:val="20"/>
              </w:rPr>
              <w:t xml:space="preserve"> 2008</w:t>
            </w:r>
            <w:r w:rsidR="00D37BDB">
              <w:rPr>
                <w:rFonts w:ascii="Calibri" w:eastAsia="Times New Roman" w:hAnsi="Calibri" w:cs="Arial"/>
                <w:sz w:val="20"/>
                <w:szCs w:val="20"/>
              </w:rPr>
              <w:t>.</w:t>
            </w:r>
          </w:p>
          <w:p w:rsidR="004F3F8F" w:rsidRDefault="004F3F8F" w:rsidP="00FB0E7B">
            <w:pPr>
              <w:spacing w:after="80" w:line="240" w:lineRule="auto"/>
              <w:jc w:val="both"/>
              <w:rPr>
                <w:rFonts w:ascii="Calibri" w:eastAsia="Times New Roman" w:hAnsi="Calibri" w:cs="Arial"/>
                <w:sz w:val="20"/>
                <w:szCs w:val="20"/>
              </w:rPr>
            </w:pPr>
            <w:proofErr w:type="spellStart"/>
            <w:r>
              <w:rPr>
                <w:rFonts w:ascii="Calibri" w:eastAsia="Times New Roman" w:hAnsi="Calibri" w:cs="Arial"/>
                <w:sz w:val="20"/>
                <w:szCs w:val="20"/>
              </w:rPr>
              <w:t>Σπανάκη</w:t>
            </w:r>
            <w:proofErr w:type="spellEnd"/>
            <w:r>
              <w:rPr>
                <w:rFonts w:ascii="Calibri" w:eastAsia="Times New Roman" w:hAnsi="Calibri" w:cs="Arial"/>
                <w:sz w:val="20"/>
                <w:szCs w:val="20"/>
              </w:rPr>
              <w:t xml:space="preserve"> Μ</w:t>
            </w:r>
            <w:r w:rsidRPr="00106FA9">
              <w:rPr>
                <w:rFonts w:ascii="Calibri" w:eastAsia="Times New Roman" w:hAnsi="Calibri" w:cs="Arial"/>
                <w:i/>
                <w:sz w:val="20"/>
                <w:szCs w:val="20"/>
              </w:rPr>
              <w:t xml:space="preserve">. Ο </w:t>
            </w:r>
            <w:proofErr w:type="spellStart"/>
            <w:r w:rsidRPr="00106FA9">
              <w:rPr>
                <w:rFonts w:ascii="Calibri" w:eastAsia="Times New Roman" w:hAnsi="Calibri" w:cs="Arial"/>
                <w:i/>
                <w:sz w:val="20"/>
                <w:szCs w:val="20"/>
              </w:rPr>
              <w:t>Ν.Καζαντζάκης</w:t>
            </w:r>
            <w:proofErr w:type="spellEnd"/>
            <w:r w:rsidRPr="00106FA9">
              <w:rPr>
                <w:rFonts w:ascii="Calibri" w:eastAsia="Times New Roman" w:hAnsi="Calibri" w:cs="Arial"/>
                <w:i/>
                <w:sz w:val="20"/>
                <w:szCs w:val="20"/>
              </w:rPr>
              <w:t xml:space="preserve"> και η  Παιδική Λογοτεχνία</w:t>
            </w:r>
            <w:r>
              <w:rPr>
                <w:rFonts w:ascii="Calibri" w:eastAsia="Times New Roman" w:hAnsi="Calibri" w:cs="Arial"/>
                <w:sz w:val="20"/>
                <w:szCs w:val="20"/>
              </w:rPr>
              <w:t xml:space="preserve">   Αθήνα</w:t>
            </w:r>
            <w:r w:rsidR="00D37BDB" w:rsidRPr="00D37BDB">
              <w:rPr>
                <w:rFonts w:ascii="Calibri" w:eastAsia="Times New Roman" w:hAnsi="Calibri" w:cs="Arial"/>
                <w:sz w:val="20"/>
                <w:szCs w:val="20"/>
              </w:rPr>
              <w:t>:</w:t>
            </w:r>
            <w:r>
              <w:rPr>
                <w:rFonts w:ascii="Calibri" w:eastAsia="Times New Roman" w:hAnsi="Calibri" w:cs="Arial"/>
                <w:sz w:val="20"/>
                <w:szCs w:val="20"/>
                <w:lang w:val="en-US"/>
              </w:rPr>
              <w:t>Gutenberg</w:t>
            </w:r>
            <w:r w:rsidRPr="004F3F8F">
              <w:rPr>
                <w:rFonts w:ascii="Calibri" w:eastAsia="Times New Roman" w:hAnsi="Calibri" w:cs="Arial"/>
                <w:sz w:val="20"/>
                <w:szCs w:val="20"/>
              </w:rPr>
              <w:t xml:space="preserve"> 2011</w:t>
            </w:r>
            <w:r w:rsidR="00D37BDB">
              <w:rPr>
                <w:rFonts w:ascii="Calibri" w:eastAsia="Times New Roman" w:hAnsi="Calibri" w:cs="Arial"/>
                <w:sz w:val="20"/>
                <w:szCs w:val="20"/>
              </w:rPr>
              <w:t>.</w:t>
            </w:r>
          </w:p>
          <w:p w:rsidR="003A1AE0" w:rsidRDefault="003A1AE0" w:rsidP="00FB0E7B">
            <w:pPr>
              <w:spacing w:after="80" w:line="240" w:lineRule="auto"/>
              <w:jc w:val="both"/>
              <w:rPr>
                <w:rFonts w:ascii="Calibri" w:eastAsia="Times New Roman" w:hAnsi="Calibri" w:cs="Arial"/>
                <w:sz w:val="20"/>
                <w:szCs w:val="20"/>
              </w:rPr>
            </w:pPr>
            <w:r>
              <w:rPr>
                <w:rFonts w:ascii="Calibri" w:eastAsia="Times New Roman" w:hAnsi="Calibri" w:cs="Arial"/>
                <w:sz w:val="20"/>
                <w:szCs w:val="20"/>
              </w:rPr>
              <w:t xml:space="preserve">Ο΄ </w:t>
            </w:r>
            <w:r>
              <w:rPr>
                <w:rFonts w:ascii="Calibri" w:eastAsia="Times New Roman" w:hAnsi="Calibri" w:cs="Arial"/>
                <w:sz w:val="20"/>
                <w:szCs w:val="20"/>
                <w:lang w:val="en-US"/>
              </w:rPr>
              <w:t>Sullivan</w:t>
            </w:r>
            <w:r w:rsidRPr="003A1AE0">
              <w:rPr>
                <w:rFonts w:ascii="Calibri" w:eastAsia="Times New Roman" w:hAnsi="Calibri" w:cs="Arial"/>
                <w:sz w:val="20"/>
                <w:szCs w:val="20"/>
              </w:rPr>
              <w:t xml:space="preserve">, </w:t>
            </w:r>
            <w:r>
              <w:rPr>
                <w:rFonts w:ascii="Calibri" w:eastAsia="Times New Roman" w:hAnsi="Calibri" w:cs="Arial"/>
                <w:sz w:val="20"/>
                <w:szCs w:val="20"/>
                <w:lang w:val="en-US"/>
              </w:rPr>
              <w:t>E</w:t>
            </w:r>
            <w:r w:rsidRPr="003A1AE0">
              <w:rPr>
                <w:rFonts w:ascii="Calibri" w:eastAsia="Times New Roman" w:hAnsi="Calibri" w:cs="Arial"/>
                <w:sz w:val="20"/>
                <w:szCs w:val="20"/>
              </w:rPr>
              <w:t xml:space="preserve">., </w:t>
            </w:r>
            <w:r w:rsidRPr="003A1AE0">
              <w:rPr>
                <w:rFonts w:ascii="Calibri" w:eastAsia="Times New Roman" w:hAnsi="Calibri" w:cs="Arial"/>
                <w:i/>
                <w:sz w:val="20"/>
                <w:szCs w:val="20"/>
              </w:rPr>
              <w:t>Συγκριτική Παιδική Λογοτεχνία</w:t>
            </w:r>
            <w:r>
              <w:rPr>
                <w:rFonts w:ascii="Calibri" w:eastAsia="Times New Roman" w:hAnsi="Calibri" w:cs="Arial"/>
                <w:sz w:val="20"/>
                <w:szCs w:val="20"/>
              </w:rPr>
              <w:t xml:space="preserve"> Θεσσαλονίκη</w:t>
            </w:r>
            <w:r w:rsidRPr="003A1AE0">
              <w:rPr>
                <w:rFonts w:ascii="Calibri" w:eastAsia="Times New Roman" w:hAnsi="Calibri" w:cs="Arial"/>
                <w:sz w:val="20"/>
                <w:szCs w:val="20"/>
              </w:rPr>
              <w:t xml:space="preserve">: </w:t>
            </w:r>
            <w:r>
              <w:rPr>
                <w:rFonts w:ascii="Calibri" w:eastAsia="Times New Roman" w:hAnsi="Calibri" w:cs="Arial"/>
                <w:sz w:val="20"/>
                <w:szCs w:val="20"/>
                <w:lang w:val="en-US"/>
              </w:rPr>
              <w:t>E</w:t>
            </w:r>
            <w:proofErr w:type="spellStart"/>
            <w:r>
              <w:rPr>
                <w:rFonts w:ascii="Calibri" w:eastAsia="Times New Roman" w:hAnsi="Calibri" w:cs="Arial"/>
                <w:sz w:val="20"/>
                <w:szCs w:val="20"/>
              </w:rPr>
              <w:t>πίκεντρο</w:t>
            </w:r>
            <w:proofErr w:type="spellEnd"/>
            <w:r>
              <w:rPr>
                <w:rFonts w:ascii="Calibri" w:eastAsia="Times New Roman" w:hAnsi="Calibri" w:cs="Arial"/>
                <w:sz w:val="20"/>
                <w:szCs w:val="20"/>
              </w:rPr>
              <w:t xml:space="preserve">  2010.</w:t>
            </w:r>
          </w:p>
          <w:p w:rsidR="00C37C3A" w:rsidRPr="00FB0E7B" w:rsidRDefault="004F3F8F" w:rsidP="00FB0E7B">
            <w:pPr>
              <w:spacing w:after="80" w:line="240" w:lineRule="auto"/>
              <w:jc w:val="both"/>
              <w:rPr>
                <w:rFonts w:ascii="Calibri" w:eastAsia="Times New Roman" w:hAnsi="Calibri" w:cs="Arial"/>
                <w:sz w:val="20"/>
                <w:szCs w:val="20"/>
              </w:rPr>
            </w:pPr>
            <w:r>
              <w:rPr>
                <w:rFonts w:ascii="Calibri" w:eastAsia="Times New Roman" w:hAnsi="Calibri" w:cs="Arial"/>
                <w:sz w:val="20"/>
                <w:szCs w:val="20"/>
                <w:lang w:val="en-US"/>
              </w:rPr>
              <w:t>A</w:t>
            </w:r>
            <w:proofErr w:type="spellStart"/>
            <w:r>
              <w:rPr>
                <w:rFonts w:ascii="Calibri" w:eastAsia="Times New Roman" w:hAnsi="Calibri" w:cs="Arial"/>
                <w:sz w:val="20"/>
                <w:szCs w:val="20"/>
              </w:rPr>
              <w:t>ρτζανίδου</w:t>
            </w:r>
            <w:proofErr w:type="spellEnd"/>
            <w:r>
              <w:rPr>
                <w:rFonts w:ascii="Calibri" w:eastAsia="Times New Roman" w:hAnsi="Calibri" w:cs="Arial"/>
                <w:sz w:val="20"/>
                <w:szCs w:val="20"/>
              </w:rPr>
              <w:t xml:space="preserve"> Ε., Γουλής, Δ. </w:t>
            </w:r>
            <w:proofErr w:type="spellStart"/>
            <w:r>
              <w:rPr>
                <w:rFonts w:ascii="Calibri" w:eastAsia="Times New Roman" w:hAnsi="Calibri" w:cs="Arial"/>
                <w:sz w:val="20"/>
                <w:szCs w:val="20"/>
              </w:rPr>
              <w:t>ΓρόσδοςΣ.</w:t>
            </w:r>
            <w:proofErr w:type="gramStart"/>
            <w:r>
              <w:rPr>
                <w:rFonts w:ascii="Calibri" w:eastAsia="Times New Roman" w:hAnsi="Calibri" w:cs="Arial"/>
                <w:sz w:val="20"/>
                <w:szCs w:val="20"/>
              </w:rPr>
              <w:t>,Καρακίτσιος</w:t>
            </w:r>
            <w:proofErr w:type="spellEnd"/>
            <w:proofErr w:type="gramEnd"/>
            <w:r>
              <w:rPr>
                <w:rFonts w:ascii="Calibri" w:eastAsia="Times New Roman" w:hAnsi="Calibri" w:cs="Arial"/>
                <w:sz w:val="20"/>
                <w:szCs w:val="20"/>
              </w:rPr>
              <w:t xml:space="preserve"> Α., </w:t>
            </w:r>
            <w:r w:rsidRPr="00106FA9">
              <w:rPr>
                <w:rFonts w:ascii="Calibri" w:eastAsia="Times New Roman" w:hAnsi="Calibri" w:cs="Arial"/>
                <w:i/>
                <w:sz w:val="20"/>
                <w:szCs w:val="20"/>
              </w:rPr>
              <w:t xml:space="preserve">Παιχνίδια </w:t>
            </w:r>
            <w:proofErr w:type="spellStart"/>
            <w:r w:rsidR="008749E1">
              <w:rPr>
                <w:rFonts w:ascii="Calibri" w:eastAsia="Times New Roman" w:hAnsi="Calibri" w:cs="Arial"/>
                <w:i/>
                <w:sz w:val="20"/>
                <w:szCs w:val="20"/>
              </w:rPr>
              <w:t>Φ</w:t>
            </w:r>
            <w:r w:rsidRPr="00106FA9">
              <w:rPr>
                <w:rFonts w:ascii="Calibri" w:eastAsia="Times New Roman" w:hAnsi="Calibri" w:cs="Arial"/>
                <w:i/>
                <w:sz w:val="20"/>
                <w:szCs w:val="20"/>
              </w:rPr>
              <w:t>ιλαναγνωσίας</w:t>
            </w:r>
            <w:proofErr w:type="spellEnd"/>
            <w:r w:rsidRPr="00106FA9">
              <w:rPr>
                <w:rFonts w:ascii="Calibri" w:eastAsia="Times New Roman" w:hAnsi="Calibri" w:cs="Arial"/>
                <w:i/>
                <w:sz w:val="20"/>
                <w:szCs w:val="20"/>
              </w:rPr>
              <w:t xml:space="preserve"> και </w:t>
            </w:r>
            <w:r w:rsidR="008749E1">
              <w:rPr>
                <w:rFonts w:ascii="Calibri" w:eastAsia="Times New Roman" w:hAnsi="Calibri" w:cs="Arial"/>
                <w:i/>
                <w:sz w:val="20"/>
                <w:szCs w:val="20"/>
              </w:rPr>
              <w:t>α</w:t>
            </w:r>
            <w:r w:rsidRPr="00106FA9">
              <w:rPr>
                <w:rFonts w:ascii="Calibri" w:eastAsia="Times New Roman" w:hAnsi="Calibri" w:cs="Arial"/>
                <w:i/>
                <w:sz w:val="20"/>
                <w:szCs w:val="20"/>
              </w:rPr>
              <w:t>ναγνωστικές εμψυχώσεις</w:t>
            </w:r>
            <w:r>
              <w:rPr>
                <w:rFonts w:ascii="Calibri" w:eastAsia="Times New Roman" w:hAnsi="Calibri" w:cs="Arial"/>
                <w:sz w:val="20"/>
                <w:szCs w:val="20"/>
              </w:rPr>
              <w:t>, Αθήνα</w:t>
            </w:r>
            <w:r w:rsidRPr="004F3F8F">
              <w:rPr>
                <w:rFonts w:ascii="Calibri" w:eastAsia="Times New Roman" w:hAnsi="Calibri" w:cs="Arial"/>
                <w:sz w:val="20"/>
                <w:szCs w:val="20"/>
              </w:rPr>
              <w:t xml:space="preserve">: </w:t>
            </w:r>
            <w:r>
              <w:rPr>
                <w:rFonts w:ascii="Calibri" w:eastAsia="Times New Roman" w:hAnsi="Calibri" w:cs="Arial"/>
                <w:sz w:val="20"/>
                <w:szCs w:val="20"/>
                <w:lang w:val="en-US"/>
              </w:rPr>
              <w:t>Gutenberg</w:t>
            </w:r>
            <w:r w:rsidRPr="004F3F8F">
              <w:rPr>
                <w:rFonts w:ascii="Calibri" w:eastAsia="Times New Roman" w:hAnsi="Calibri" w:cs="Arial"/>
                <w:sz w:val="20"/>
                <w:szCs w:val="20"/>
              </w:rPr>
              <w:t xml:space="preserve"> 2011.</w:t>
            </w:r>
          </w:p>
        </w:tc>
      </w:tr>
    </w:tbl>
    <w:p w:rsidR="00C37C3A" w:rsidRPr="004F3F8F" w:rsidRDefault="00C37C3A"/>
    <w:sectPr w:rsidR="00C37C3A" w:rsidRPr="004F3F8F" w:rsidSect="00156F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865"/>
    <w:multiLevelType w:val="hybridMultilevel"/>
    <w:tmpl w:val="B20AB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9005045"/>
    <w:multiLevelType w:val="hybridMultilevel"/>
    <w:tmpl w:val="52A6173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C917CA1"/>
    <w:multiLevelType w:val="hybridMultilevel"/>
    <w:tmpl w:val="2480C6D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C313B75"/>
    <w:multiLevelType w:val="hybridMultilevel"/>
    <w:tmpl w:val="636ED0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E75"/>
    <w:rsid w:val="0000225C"/>
    <w:rsid w:val="00026158"/>
    <w:rsid w:val="00035056"/>
    <w:rsid w:val="00086E2C"/>
    <w:rsid w:val="00096790"/>
    <w:rsid w:val="00106FA9"/>
    <w:rsid w:val="00125112"/>
    <w:rsid w:val="00156FAB"/>
    <w:rsid w:val="00200CDC"/>
    <w:rsid w:val="00244198"/>
    <w:rsid w:val="00250403"/>
    <w:rsid w:val="00292BD2"/>
    <w:rsid w:val="002A27D5"/>
    <w:rsid w:val="002C6992"/>
    <w:rsid w:val="002F6CEA"/>
    <w:rsid w:val="00301E75"/>
    <w:rsid w:val="003345D4"/>
    <w:rsid w:val="00354D97"/>
    <w:rsid w:val="0039240C"/>
    <w:rsid w:val="003A1AE0"/>
    <w:rsid w:val="003D2C56"/>
    <w:rsid w:val="003F6F40"/>
    <w:rsid w:val="003F777C"/>
    <w:rsid w:val="00402FDF"/>
    <w:rsid w:val="00424025"/>
    <w:rsid w:val="00455371"/>
    <w:rsid w:val="00487203"/>
    <w:rsid w:val="00491415"/>
    <w:rsid w:val="004C165F"/>
    <w:rsid w:val="004F27B4"/>
    <w:rsid w:val="004F3F8F"/>
    <w:rsid w:val="00505714"/>
    <w:rsid w:val="00591C12"/>
    <w:rsid w:val="005A10BD"/>
    <w:rsid w:val="00614339"/>
    <w:rsid w:val="00660774"/>
    <w:rsid w:val="00685E07"/>
    <w:rsid w:val="006B0F81"/>
    <w:rsid w:val="006C2E71"/>
    <w:rsid w:val="006C4714"/>
    <w:rsid w:val="006C5AEB"/>
    <w:rsid w:val="006F1970"/>
    <w:rsid w:val="00721E36"/>
    <w:rsid w:val="00723D13"/>
    <w:rsid w:val="00754DDA"/>
    <w:rsid w:val="007B49A3"/>
    <w:rsid w:val="007C2526"/>
    <w:rsid w:val="007E3C62"/>
    <w:rsid w:val="007F670C"/>
    <w:rsid w:val="0083010B"/>
    <w:rsid w:val="008549C3"/>
    <w:rsid w:val="0087437A"/>
    <w:rsid w:val="008749E1"/>
    <w:rsid w:val="008C022A"/>
    <w:rsid w:val="008C4126"/>
    <w:rsid w:val="00912ECF"/>
    <w:rsid w:val="00917CED"/>
    <w:rsid w:val="00972834"/>
    <w:rsid w:val="009C7F93"/>
    <w:rsid w:val="00A519F4"/>
    <w:rsid w:val="00A90003"/>
    <w:rsid w:val="00AC1F07"/>
    <w:rsid w:val="00AE31E3"/>
    <w:rsid w:val="00B110DB"/>
    <w:rsid w:val="00B1289A"/>
    <w:rsid w:val="00B64E1C"/>
    <w:rsid w:val="00B961D6"/>
    <w:rsid w:val="00BD5A87"/>
    <w:rsid w:val="00C1307B"/>
    <w:rsid w:val="00C37C3A"/>
    <w:rsid w:val="00CE4E53"/>
    <w:rsid w:val="00D14B3E"/>
    <w:rsid w:val="00D37BDB"/>
    <w:rsid w:val="00D4087A"/>
    <w:rsid w:val="00D5639F"/>
    <w:rsid w:val="00E13F25"/>
    <w:rsid w:val="00E5085B"/>
    <w:rsid w:val="00E553A5"/>
    <w:rsid w:val="00E67CBD"/>
    <w:rsid w:val="00E77D38"/>
    <w:rsid w:val="00EF48EF"/>
    <w:rsid w:val="00F46F2B"/>
    <w:rsid w:val="00F62394"/>
    <w:rsid w:val="00FB0E7B"/>
    <w:rsid w:val="00FC0263"/>
    <w:rsid w:val="00FD5AAB"/>
    <w:rsid w:val="00FE33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4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240C"/>
    <w:rPr>
      <w:rFonts w:ascii="Tahoma" w:hAnsi="Tahoma" w:cs="Tahoma"/>
      <w:sz w:val="16"/>
      <w:szCs w:val="16"/>
    </w:rPr>
  </w:style>
  <w:style w:type="paragraph" w:styleId="a4">
    <w:name w:val="List Paragraph"/>
    <w:basedOn w:val="a"/>
    <w:uiPriority w:val="34"/>
    <w:qFormat/>
    <w:rsid w:val="00FB0E7B"/>
    <w:pPr>
      <w:ind w:left="720"/>
      <w:contextualSpacing/>
    </w:pPr>
  </w:style>
  <w:style w:type="paragraph" w:styleId="a5">
    <w:name w:val="Revision"/>
    <w:hidden/>
    <w:uiPriority w:val="99"/>
    <w:semiHidden/>
    <w:rsid w:val="00FB0E7B"/>
    <w:pPr>
      <w:spacing w:after="0" w:line="240" w:lineRule="auto"/>
    </w:pPr>
  </w:style>
</w:styles>
</file>

<file path=word/webSettings.xml><?xml version="1.0" encoding="utf-8"?>
<w:webSettings xmlns:r="http://schemas.openxmlformats.org/officeDocument/2006/relationships" xmlns:w="http://schemas.openxmlformats.org/wordprocessingml/2006/main">
  <w:divs>
    <w:div w:id="503594942">
      <w:bodyDiv w:val="1"/>
      <w:marLeft w:val="0"/>
      <w:marRight w:val="0"/>
      <w:marTop w:val="0"/>
      <w:marBottom w:val="0"/>
      <w:divBdr>
        <w:top w:val="none" w:sz="0" w:space="0" w:color="auto"/>
        <w:left w:val="none" w:sz="0" w:space="0" w:color="auto"/>
        <w:bottom w:val="none" w:sz="0" w:space="0" w:color="auto"/>
        <w:right w:val="none" w:sz="0" w:space="0" w:color="auto"/>
      </w:divBdr>
    </w:div>
    <w:div w:id="1365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4761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Mαριάνα Σπανάκη</dc:creator>
  <cp:lastModifiedBy>user</cp:lastModifiedBy>
  <cp:revision>3</cp:revision>
  <dcterms:created xsi:type="dcterms:W3CDTF">2020-01-27T10:53:00Z</dcterms:created>
  <dcterms:modified xsi:type="dcterms:W3CDTF">2020-01-27T10:58:00Z</dcterms:modified>
</cp:coreProperties>
</file>